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5D7" w:rsidRDefault="004105D7" w:rsidP="004105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опорах №6,7 ТГВ-200 ТГ-12 МГРЭС установлены и настроены ДГВ</w:t>
      </w:r>
    </w:p>
    <w:p w:rsidR="00E808F5" w:rsidRPr="004105D7" w:rsidRDefault="004105D7" w:rsidP="004105D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05D7">
        <w:rPr>
          <w:rFonts w:ascii="Times New Roman" w:hAnsi="Times New Roman" w:cs="Times New Roman"/>
          <w:sz w:val="28"/>
          <w:szCs w:val="28"/>
        </w:rPr>
        <w:t xml:space="preserve">Вибрация </w:t>
      </w:r>
      <w:r>
        <w:rPr>
          <w:rFonts w:ascii="Times New Roman" w:hAnsi="Times New Roman" w:cs="Times New Roman"/>
          <w:sz w:val="28"/>
          <w:szCs w:val="28"/>
        </w:rPr>
        <w:t>опоры №6(поперечное направление) ТГ-12 ТГВ-200 МГРЭС Холостой ход</w:t>
      </w:r>
    </w:p>
    <w:p w:rsidR="004105D7" w:rsidRDefault="004105D7" w:rsidP="004105D7">
      <w:pPr>
        <w:spacing w:after="0"/>
      </w:pPr>
      <w:r w:rsidRPr="004105D7">
        <w:rPr>
          <w:noProof/>
          <w:lang w:eastAsia="ru-RU"/>
        </w:rPr>
        <w:drawing>
          <wp:inline distT="0" distB="0" distL="0" distR="0">
            <wp:extent cx="6645559" cy="461175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5526" cy="4618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5D7" w:rsidRPr="004105D7" w:rsidRDefault="004105D7" w:rsidP="004105D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05D7">
        <w:rPr>
          <w:rFonts w:ascii="Times New Roman" w:hAnsi="Times New Roman" w:cs="Times New Roman"/>
          <w:sz w:val="28"/>
          <w:szCs w:val="28"/>
        </w:rPr>
        <w:t xml:space="preserve">Вибрация </w:t>
      </w:r>
      <w:r>
        <w:rPr>
          <w:rFonts w:ascii="Times New Roman" w:hAnsi="Times New Roman" w:cs="Times New Roman"/>
          <w:sz w:val="28"/>
          <w:szCs w:val="28"/>
        </w:rPr>
        <w:t>опоры №6(поперечное н</w:t>
      </w:r>
      <w:r>
        <w:rPr>
          <w:rFonts w:ascii="Times New Roman" w:hAnsi="Times New Roman" w:cs="Times New Roman"/>
          <w:sz w:val="28"/>
          <w:szCs w:val="28"/>
        </w:rPr>
        <w:t>аправление) ТГ-12 ТГВ-200 МГРЭС 140МВт, 70МВар</w:t>
      </w:r>
    </w:p>
    <w:p w:rsidR="004105D7" w:rsidRDefault="004105D7" w:rsidP="004105D7">
      <w:pPr>
        <w:spacing w:after="0"/>
      </w:pPr>
      <w:r w:rsidRPr="004105D7">
        <w:rPr>
          <w:noProof/>
          <w:lang w:eastAsia="ru-RU"/>
        </w:rPr>
        <w:drawing>
          <wp:inline distT="0" distB="0" distL="0" distR="0">
            <wp:extent cx="6645559" cy="4587902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8696" cy="4596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5D7" w:rsidRPr="004105D7" w:rsidRDefault="004105D7" w:rsidP="004105D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05D7">
        <w:rPr>
          <w:rFonts w:ascii="Times New Roman" w:hAnsi="Times New Roman" w:cs="Times New Roman"/>
          <w:sz w:val="28"/>
          <w:szCs w:val="28"/>
        </w:rPr>
        <w:lastRenderedPageBreak/>
        <w:t xml:space="preserve">Вибрация </w:t>
      </w:r>
      <w:r>
        <w:rPr>
          <w:rFonts w:ascii="Times New Roman" w:hAnsi="Times New Roman" w:cs="Times New Roman"/>
          <w:sz w:val="28"/>
          <w:szCs w:val="28"/>
        </w:rPr>
        <w:t xml:space="preserve">опоры №6(поперечное направление) ТГ-12 ТГВ-200 МГРЭС </w:t>
      </w:r>
      <w:r>
        <w:rPr>
          <w:rFonts w:ascii="Times New Roman" w:hAnsi="Times New Roman" w:cs="Times New Roman"/>
          <w:sz w:val="28"/>
          <w:szCs w:val="28"/>
        </w:rPr>
        <w:t>210</w:t>
      </w:r>
      <w:r>
        <w:rPr>
          <w:rFonts w:ascii="Times New Roman" w:hAnsi="Times New Roman" w:cs="Times New Roman"/>
          <w:sz w:val="28"/>
          <w:szCs w:val="28"/>
        </w:rPr>
        <w:t>МВт</w:t>
      </w:r>
      <w:r>
        <w:rPr>
          <w:rFonts w:ascii="Times New Roman" w:hAnsi="Times New Roman" w:cs="Times New Roman"/>
          <w:sz w:val="28"/>
          <w:szCs w:val="28"/>
        </w:rPr>
        <w:t>, 8</w:t>
      </w:r>
      <w:r>
        <w:rPr>
          <w:rFonts w:ascii="Times New Roman" w:hAnsi="Times New Roman" w:cs="Times New Roman"/>
          <w:sz w:val="28"/>
          <w:szCs w:val="28"/>
        </w:rPr>
        <w:t>0МВар</w:t>
      </w:r>
    </w:p>
    <w:p w:rsidR="004105D7" w:rsidRDefault="004105D7" w:rsidP="004105D7">
      <w:pPr>
        <w:spacing w:after="0"/>
      </w:pPr>
      <w:r w:rsidRPr="004105D7">
        <w:rPr>
          <w:noProof/>
          <w:lang w:eastAsia="ru-RU"/>
        </w:rPr>
        <w:drawing>
          <wp:inline distT="0" distB="0" distL="0" distR="0">
            <wp:extent cx="6910766" cy="4492487"/>
            <wp:effectExtent l="0" t="0" r="444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2215" cy="449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5D7" w:rsidRDefault="004105D7" w:rsidP="004105D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05D7">
        <w:rPr>
          <w:rFonts w:ascii="Times New Roman" w:hAnsi="Times New Roman" w:cs="Times New Roman"/>
          <w:sz w:val="28"/>
          <w:szCs w:val="28"/>
        </w:rPr>
        <w:t xml:space="preserve">Вибрация </w:t>
      </w:r>
      <w:r w:rsidR="000A5AD8">
        <w:rPr>
          <w:rFonts w:ascii="Times New Roman" w:hAnsi="Times New Roman" w:cs="Times New Roman"/>
          <w:sz w:val="28"/>
          <w:szCs w:val="28"/>
        </w:rPr>
        <w:t xml:space="preserve">корпуса статора </w:t>
      </w:r>
      <w:proofErr w:type="gramStart"/>
      <w:r w:rsidR="000A5AD8">
        <w:rPr>
          <w:rFonts w:ascii="Times New Roman" w:hAnsi="Times New Roman" w:cs="Times New Roman"/>
          <w:sz w:val="28"/>
          <w:szCs w:val="28"/>
        </w:rPr>
        <w:t>генератора(</w:t>
      </w:r>
      <w:proofErr w:type="gramEnd"/>
      <w:r w:rsidR="000A5AD8">
        <w:rPr>
          <w:rFonts w:ascii="Times New Roman" w:hAnsi="Times New Roman" w:cs="Times New Roman"/>
          <w:sz w:val="28"/>
          <w:szCs w:val="28"/>
        </w:rPr>
        <w:t xml:space="preserve">среднее сечение между подшипниками </w:t>
      </w:r>
      <w:r>
        <w:rPr>
          <w:rFonts w:ascii="Times New Roman" w:hAnsi="Times New Roman" w:cs="Times New Roman"/>
          <w:sz w:val="28"/>
          <w:szCs w:val="28"/>
        </w:rPr>
        <w:t xml:space="preserve"> №6</w:t>
      </w:r>
      <w:r w:rsidR="000A5AD8">
        <w:rPr>
          <w:rFonts w:ascii="Times New Roman" w:hAnsi="Times New Roman" w:cs="Times New Roman"/>
          <w:sz w:val="28"/>
          <w:szCs w:val="28"/>
        </w:rPr>
        <w:t xml:space="preserve"> и №7, на уровне оси генератора, </w:t>
      </w:r>
      <w:r>
        <w:rPr>
          <w:rFonts w:ascii="Times New Roman" w:hAnsi="Times New Roman" w:cs="Times New Roman"/>
          <w:sz w:val="28"/>
          <w:szCs w:val="28"/>
        </w:rPr>
        <w:t xml:space="preserve">поперечное направление) ТГ-12 ТГВ-200 МГРЭС </w:t>
      </w:r>
      <w:r w:rsidR="000A5AD8">
        <w:rPr>
          <w:rFonts w:ascii="Times New Roman" w:hAnsi="Times New Roman" w:cs="Times New Roman"/>
          <w:sz w:val="28"/>
          <w:szCs w:val="28"/>
        </w:rPr>
        <w:t xml:space="preserve"> Холостой ход, без подачи тока возбуждения</w:t>
      </w:r>
    </w:p>
    <w:p w:rsidR="004105D7" w:rsidRDefault="004105D7" w:rsidP="004105D7">
      <w:pPr>
        <w:spacing w:after="0"/>
      </w:pPr>
      <w:r w:rsidRPr="004105D7">
        <w:rPr>
          <w:noProof/>
          <w:lang w:eastAsia="ru-RU"/>
        </w:rPr>
        <w:drawing>
          <wp:inline distT="0" distB="0" distL="0" distR="0">
            <wp:extent cx="6909090" cy="4524292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686" cy="4541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AD8" w:rsidRDefault="000A5AD8" w:rsidP="000A5A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05D7">
        <w:rPr>
          <w:rFonts w:ascii="Times New Roman" w:hAnsi="Times New Roman" w:cs="Times New Roman"/>
          <w:sz w:val="28"/>
          <w:szCs w:val="28"/>
        </w:rPr>
        <w:lastRenderedPageBreak/>
        <w:t xml:space="preserve">Вибрация </w:t>
      </w:r>
      <w:r>
        <w:rPr>
          <w:rFonts w:ascii="Times New Roman" w:hAnsi="Times New Roman" w:cs="Times New Roman"/>
          <w:sz w:val="28"/>
          <w:szCs w:val="28"/>
        </w:rPr>
        <w:t>корпуса статора генератора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(среднее сечение между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подшипниками  №</w:t>
      </w:r>
      <w:proofErr w:type="gramEnd"/>
      <w:r>
        <w:rPr>
          <w:rFonts w:ascii="Times New Roman" w:hAnsi="Times New Roman" w:cs="Times New Roman"/>
          <w:sz w:val="28"/>
          <w:szCs w:val="28"/>
        </w:rPr>
        <w:t>6 и №7, на уровне оси генератора, поперечное направление) ТГ-12 ТГВ-200 МГРЭС  Холостой</w:t>
      </w:r>
      <w:r>
        <w:rPr>
          <w:rFonts w:ascii="Times New Roman" w:hAnsi="Times New Roman" w:cs="Times New Roman"/>
          <w:sz w:val="28"/>
          <w:szCs w:val="28"/>
        </w:rPr>
        <w:t xml:space="preserve"> ход, после</w:t>
      </w:r>
      <w:r>
        <w:rPr>
          <w:rFonts w:ascii="Times New Roman" w:hAnsi="Times New Roman" w:cs="Times New Roman"/>
          <w:sz w:val="28"/>
          <w:szCs w:val="28"/>
        </w:rPr>
        <w:t xml:space="preserve"> подачи тока возбуждения</w:t>
      </w:r>
      <w:r>
        <w:rPr>
          <w:rFonts w:ascii="Times New Roman" w:hAnsi="Times New Roman" w:cs="Times New Roman"/>
          <w:sz w:val="28"/>
          <w:szCs w:val="28"/>
        </w:rPr>
        <w:t xml:space="preserve"> – точка измерения с максимальным уровнем вибрации.</w:t>
      </w:r>
      <w:bookmarkStart w:id="0" w:name="_GoBack"/>
      <w:bookmarkEnd w:id="0"/>
    </w:p>
    <w:p w:rsidR="000A5AD8" w:rsidRDefault="000A5AD8" w:rsidP="004105D7">
      <w:pPr>
        <w:spacing w:after="0"/>
      </w:pPr>
    </w:p>
    <w:p w:rsidR="004105D7" w:rsidRDefault="000A5AD8" w:rsidP="004105D7">
      <w:pPr>
        <w:spacing w:after="0"/>
      </w:pPr>
      <w:r w:rsidRPr="000A5AD8">
        <w:rPr>
          <w:noProof/>
          <w:lang w:eastAsia="ru-RU"/>
        </w:rPr>
        <w:drawing>
          <wp:inline distT="0" distB="0" distL="0" distR="0">
            <wp:extent cx="6910766" cy="5025224"/>
            <wp:effectExtent l="0" t="0" r="444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9660" cy="5031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5D7" w:rsidRDefault="004105D7" w:rsidP="004105D7">
      <w:pPr>
        <w:spacing w:after="0"/>
      </w:pPr>
    </w:p>
    <w:p w:rsidR="004105D7" w:rsidRDefault="004105D7" w:rsidP="004105D7">
      <w:pPr>
        <w:spacing w:after="0"/>
      </w:pPr>
    </w:p>
    <w:sectPr w:rsidR="004105D7" w:rsidSect="004105D7">
      <w:pgSz w:w="11906" w:h="16838"/>
      <w:pgMar w:top="567" w:right="454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5D7"/>
    <w:rsid w:val="00012002"/>
    <w:rsid w:val="0008154F"/>
    <w:rsid w:val="000A5AD8"/>
    <w:rsid w:val="00194DE4"/>
    <w:rsid w:val="001B2231"/>
    <w:rsid w:val="001D0792"/>
    <w:rsid w:val="002A652D"/>
    <w:rsid w:val="002F00D2"/>
    <w:rsid w:val="00302CCA"/>
    <w:rsid w:val="00321A59"/>
    <w:rsid w:val="00380A53"/>
    <w:rsid w:val="003A6A2A"/>
    <w:rsid w:val="003B6928"/>
    <w:rsid w:val="003C0643"/>
    <w:rsid w:val="003E23BC"/>
    <w:rsid w:val="004105D7"/>
    <w:rsid w:val="00496A87"/>
    <w:rsid w:val="004A4E2D"/>
    <w:rsid w:val="004B20A2"/>
    <w:rsid w:val="00515C14"/>
    <w:rsid w:val="005B7C30"/>
    <w:rsid w:val="00612393"/>
    <w:rsid w:val="00645319"/>
    <w:rsid w:val="00687DC5"/>
    <w:rsid w:val="006C1232"/>
    <w:rsid w:val="006E15B0"/>
    <w:rsid w:val="00722348"/>
    <w:rsid w:val="007A294E"/>
    <w:rsid w:val="00807030"/>
    <w:rsid w:val="00856A23"/>
    <w:rsid w:val="00863552"/>
    <w:rsid w:val="00876744"/>
    <w:rsid w:val="0092015E"/>
    <w:rsid w:val="0093242D"/>
    <w:rsid w:val="0093585A"/>
    <w:rsid w:val="009408C4"/>
    <w:rsid w:val="00971B52"/>
    <w:rsid w:val="00A54545"/>
    <w:rsid w:val="00B37BB2"/>
    <w:rsid w:val="00BC4E0F"/>
    <w:rsid w:val="00C306D7"/>
    <w:rsid w:val="00CD604B"/>
    <w:rsid w:val="00CD6C4B"/>
    <w:rsid w:val="00D0243A"/>
    <w:rsid w:val="00D104F9"/>
    <w:rsid w:val="00D82A27"/>
    <w:rsid w:val="00DF311A"/>
    <w:rsid w:val="00E06629"/>
    <w:rsid w:val="00E25B3D"/>
    <w:rsid w:val="00E71D9E"/>
    <w:rsid w:val="00E808F5"/>
    <w:rsid w:val="00E80EEE"/>
    <w:rsid w:val="00EB7FD7"/>
    <w:rsid w:val="00EC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99580"/>
  <w15:chartTrackingRefBased/>
  <w15:docId w15:val="{418E6D96-2F10-461C-99F4-92329C98F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 Александр Павлович</dc:creator>
  <cp:keywords/>
  <dc:description/>
  <cp:lastModifiedBy>Тимофеев Александр Павлович</cp:lastModifiedBy>
  <cp:revision>1</cp:revision>
  <dcterms:created xsi:type="dcterms:W3CDTF">2017-12-08T12:34:00Z</dcterms:created>
  <dcterms:modified xsi:type="dcterms:W3CDTF">2017-12-08T12:51:00Z</dcterms:modified>
</cp:coreProperties>
</file>