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10092"/>
      </w:tblGrid>
      <w:tr w:rsidR="005F499F" w:rsidRPr="005F499F">
        <w:trPr>
          <w:tblCellSpacing w:w="0" w:type="dxa"/>
        </w:trPr>
        <w:tc>
          <w:tcPr>
            <w:tcW w:w="0" w:type="auto"/>
            <w:vAlign w:val="center"/>
            <w:hideMark/>
          </w:tcPr>
          <w:p w:rsidR="005F499F" w:rsidRPr="005F499F" w:rsidRDefault="005F499F" w:rsidP="00D05FBD">
            <w:pPr>
              <w:spacing w:before="100" w:beforeAutospacing="1" w:after="100" w:afterAutospacing="1"/>
              <w:ind w:firstLine="0"/>
              <w:jc w:val="center"/>
              <w:outlineLvl w:val="0"/>
              <w:rPr>
                <w:rFonts w:eastAsia="Times New Roman"/>
                <w:b/>
                <w:bCs/>
                <w:color w:val="08498E"/>
                <w:kern w:val="36"/>
                <w:sz w:val="34"/>
                <w:szCs w:val="34"/>
                <w:lang w:eastAsia="ru-RU"/>
              </w:rPr>
            </w:pPr>
            <w:proofErr w:type="spellStart"/>
            <w:r w:rsidRPr="005F499F">
              <w:rPr>
                <w:rFonts w:eastAsia="Times New Roman"/>
                <w:b/>
                <w:bCs/>
                <w:color w:val="08498E"/>
                <w:kern w:val="36"/>
                <w:sz w:val="34"/>
                <w:szCs w:val="34"/>
                <w:lang w:eastAsia="ru-RU"/>
              </w:rPr>
              <w:t>Вибродиагностическая</w:t>
            </w:r>
            <w:proofErr w:type="spellEnd"/>
            <w:r w:rsidRPr="005F499F">
              <w:rPr>
                <w:rFonts w:eastAsia="Times New Roman"/>
                <w:b/>
                <w:bCs/>
                <w:color w:val="08498E"/>
                <w:kern w:val="36"/>
                <w:sz w:val="34"/>
                <w:szCs w:val="34"/>
                <w:lang w:eastAsia="ru-RU"/>
              </w:rPr>
              <w:t xml:space="preserve"> карта</w:t>
            </w:r>
          </w:p>
        </w:tc>
      </w:tr>
      <w:tr w:rsidR="005F499F" w:rsidRPr="005F499F">
        <w:trPr>
          <w:tblCellSpacing w:w="0" w:type="dxa"/>
        </w:trPr>
        <w:tc>
          <w:tcPr>
            <w:tcW w:w="0" w:type="auto"/>
            <w:vAlign w:val="center"/>
            <w:hideMark/>
          </w:tcPr>
          <w:p w:rsidR="005F499F" w:rsidRPr="005F499F" w:rsidRDefault="005F499F" w:rsidP="005F499F">
            <w:pPr>
              <w:spacing w:before="100" w:beforeAutospacing="1" w:after="100" w:afterAutospacing="1"/>
              <w:ind w:firstLine="0"/>
              <w:rPr>
                <w:rFonts w:eastAsia="Times New Roman"/>
                <w:lang w:eastAsia="ru-RU"/>
              </w:rPr>
            </w:pPr>
          </w:p>
        </w:tc>
      </w:tr>
      <w:tr w:rsidR="005F499F" w:rsidRPr="005F499F">
        <w:trPr>
          <w:tblCellSpacing w:w="0" w:type="dxa"/>
        </w:trPr>
        <w:tc>
          <w:tcPr>
            <w:tcW w:w="0" w:type="auto"/>
            <w:vAlign w:val="center"/>
            <w:hideMark/>
          </w:tcPr>
          <w:p w:rsidR="005F499F" w:rsidRPr="005F499F" w:rsidRDefault="005F499F" w:rsidP="005F499F">
            <w:pPr>
              <w:spacing w:before="100" w:beforeAutospacing="1" w:after="100" w:afterAutospacing="1"/>
              <w:ind w:firstLine="0"/>
              <w:jc w:val="center"/>
              <w:outlineLvl w:val="1"/>
              <w:rPr>
                <w:rFonts w:eastAsia="Times New Roman"/>
                <w:b/>
                <w:bCs/>
                <w:color w:val="0A599E"/>
                <w:sz w:val="29"/>
                <w:szCs w:val="29"/>
                <w:lang w:eastAsia="ru-RU"/>
              </w:rPr>
            </w:pPr>
            <w:r w:rsidRPr="005F499F">
              <w:rPr>
                <w:rFonts w:eastAsia="Times New Roman"/>
                <w:b/>
                <w:bCs/>
                <w:color w:val="0A599E"/>
                <w:sz w:val="29"/>
                <w:szCs w:val="29"/>
                <w:lang w:eastAsia="ru-RU"/>
              </w:rPr>
              <w:t>Резонанс</w:t>
            </w:r>
          </w:p>
          <w:p w:rsidR="005F499F" w:rsidRPr="005F499F" w:rsidRDefault="005F499F" w:rsidP="005F499F">
            <w:pPr>
              <w:spacing w:before="100" w:beforeAutospacing="1" w:after="100" w:afterAutospacing="1"/>
              <w:ind w:firstLine="127"/>
              <w:jc w:val="both"/>
              <w:rPr>
                <w:rFonts w:eastAsia="Times New Roman"/>
                <w:lang w:eastAsia="ru-RU"/>
              </w:rPr>
            </w:pPr>
            <w:r w:rsidRPr="005F499F">
              <w:rPr>
                <w:rFonts w:eastAsia="Times New Roman"/>
                <w:lang w:eastAsia="ru-RU"/>
              </w:rPr>
              <w:t xml:space="preserve">Резонанс возникает при совпадении частоты вынужденных колебаний с частотой собственных колебаний и вызывает увеличение амплитуды колебаний, что может привести к аварии. Вынужденные колебания могут совпасть с частотой собственных колебаний ротора, рамы агрегата, фундамента, приводных ремней и т.д. Если ротор вращается с частотой, близкой </w:t>
            </w:r>
            <w:proofErr w:type="gramStart"/>
            <w:r w:rsidRPr="005F499F">
              <w:rPr>
                <w:rFonts w:eastAsia="Times New Roman"/>
                <w:lang w:eastAsia="ru-RU"/>
              </w:rPr>
              <w:t>к</w:t>
            </w:r>
            <w:proofErr w:type="gramEnd"/>
            <w:r w:rsidRPr="005F499F">
              <w:rPr>
                <w:rFonts w:eastAsia="Times New Roman"/>
                <w:lang w:eastAsia="ru-RU"/>
              </w:rPr>
              <w:t xml:space="preserve"> резонансной или с резонансной, то такой ротор невозможно </w:t>
            </w:r>
            <w:proofErr w:type="spellStart"/>
            <w:r w:rsidRPr="005F499F">
              <w:rPr>
                <w:rFonts w:eastAsia="Times New Roman"/>
                <w:lang w:eastAsia="ru-RU"/>
              </w:rPr>
              <w:t>отбалансировать</w:t>
            </w:r>
            <w:proofErr w:type="spellEnd"/>
            <w:r w:rsidRPr="005F499F">
              <w:rPr>
                <w:rFonts w:eastAsia="Times New Roman"/>
                <w:lang w:eastAsia="ru-RU"/>
              </w:rPr>
              <w:t xml:space="preserve"> из-за резких изменений фазы колебаний. Изменение частоты вращение помогает обнаружить резонанс.</w:t>
            </w:r>
          </w:p>
          <w:p w:rsidR="005F499F" w:rsidRPr="005F499F" w:rsidRDefault="005F499F" w:rsidP="005F499F">
            <w:pPr>
              <w:spacing w:before="100" w:beforeAutospacing="1" w:after="100" w:afterAutospacing="1"/>
              <w:ind w:firstLine="0"/>
              <w:jc w:val="center"/>
              <w:outlineLvl w:val="1"/>
              <w:rPr>
                <w:rFonts w:eastAsia="Times New Roman"/>
                <w:b/>
                <w:bCs/>
                <w:color w:val="0A599E"/>
                <w:sz w:val="29"/>
                <w:szCs w:val="29"/>
                <w:lang w:eastAsia="ru-RU"/>
              </w:rPr>
            </w:pPr>
            <w:bookmarkStart w:id="0" w:name="_Dis"/>
            <w:bookmarkEnd w:id="0"/>
            <w:r w:rsidRPr="005F499F">
              <w:rPr>
                <w:rFonts w:eastAsia="Times New Roman"/>
                <w:b/>
                <w:bCs/>
                <w:color w:val="0A599E"/>
                <w:sz w:val="29"/>
                <w:szCs w:val="29"/>
                <w:lang w:eastAsia="ru-RU"/>
              </w:rPr>
              <w:t>Дисбаланс</w:t>
            </w:r>
          </w:p>
          <w:p w:rsidR="005F499F" w:rsidRPr="005F499F" w:rsidRDefault="005F499F" w:rsidP="005F499F">
            <w:pPr>
              <w:numPr>
                <w:ilvl w:val="0"/>
                <w:numId w:val="2"/>
              </w:numPr>
              <w:spacing w:before="100" w:beforeAutospacing="1" w:after="100" w:afterAutospacing="1"/>
              <w:rPr>
                <w:rFonts w:eastAsia="Times New Roman"/>
                <w:lang w:eastAsia="ru-RU"/>
              </w:rPr>
            </w:pPr>
            <w:r w:rsidRPr="005F499F">
              <w:rPr>
                <w:rFonts w:eastAsia="Times New Roman"/>
                <w:lang w:eastAsia="ru-RU"/>
              </w:rPr>
              <w:t xml:space="preserve">Проявляется на частоте вращения (Прямой спектр и спектр ОГИБ) </w:t>
            </w:r>
          </w:p>
          <w:p w:rsidR="005F499F" w:rsidRPr="005F499F" w:rsidRDefault="005F499F" w:rsidP="005F499F">
            <w:pPr>
              <w:numPr>
                <w:ilvl w:val="0"/>
                <w:numId w:val="2"/>
              </w:numPr>
              <w:spacing w:before="100" w:beforeAutospacing="1" w:after="100" w:afterAutospacing="1"/>
              <w:rPr>
                <w:rFonts w:eastAsia="Times New Roman"/>
                <w:lang w:eastAsia="ru-RU"/>
              </w:rPr>
            </w:pPr>
            <w:r w:rsidRPr="005F499F">
              <w:rPr>
                <w:rFonts w:eastAsia="Times New Roman"/>
                <w:lang w:eastAsia="ru-RU"/>
              </w:rPr>
              <w:t xml:space="preserve">Интенсивность вибрации определяется поперечными колебаниями ротора на частоте вращения </w:t>
            </w:r>
          </w:p>
          <w:p w:rsidR="005F499F" w:rsidRPr="005F499F" w:rsidRDefault="005F499F" w:rsidP="005F499F">
            <w:pPr>
              <w:numPr>
                <w:ilvl w:val="0"/>
                <w:numId w:val="2"/>
              </w:numPr>
              <w:spacing w:before="100" w:beforeAutospacing="1" w:after="100" w:afterAutospacing="1"/>
              <w:rPr>
                <w:rFonts w:eastAsia="Times New Roman"/>
                <w:lang w:eastAsia="ru-RU"/>
              </w:rPr>
            </w:pPr>
            <w:r w:rsidRPr="005F499F">
              <w:rPr>
                <w:rFonts w:eastAsia="Times New Roman"/>
                <w:lang w:eastAsia="ru-RU"/>
              </w:rPr>
              <w:t xml:space="preserve">Квадратичная зависимость изменения амплитуды от изменения скорости вращения </w:t>
            </w:r>
          </w:p>
          <w:p w:rsidR="005F499F" w:rsidRPr="005F499F" w:rsidRDefault="005F499F" w:rsidP="005F499F">
            <w:pPr>
              <w:numPr>
                <w:ilvl w:val="0"/>
                <w:numId w:val="2"/>
              </w:numPr>
              <w:spacing w:before="100" w:beforeAutospacing="1" w:after="100" w:afterAutospacing="1"/>
              <w:rPr>
                <w:rFonts w:eastAsia="Times New Roman"/>
                <w:lang w:eastAsia="ru-RU"/>
              </w:rPr>
            </w:pPr>
            <w:r w:rsidRPr="005F499F">
              <w:rPr>
                <w:rFonts w:eastAsia="Times New Roman"/>
                <w:lang w:eastAsia="ru-RU"/>
              </w:rPr>
              <w:t>Проявляется на холостом ходу и под нагрузкой</w:t>
            </w:r>
          </w:p>
          <w:p w:rsidR="005F499F" w:rsidRPr="005F499F" w:rsidRDefault="005F499F" w:rsidP="005F499F">
            <w:pPr>
              <w:ind w:firstLine="0"/>
              <w:rPr>
                <w:rFonts w:eastAsia="Times New Roman"/>
                <w:lang w:eastAsia="ru-RU"/>
              </w:rPr>
            </w:pPr>
            <w:r w:rsidRPr="005F499F">
              <w:rPr>
                <w:rFonts w:eastAsia="Times New Roman"/>
                <w:lang w:eastAsia="ru-RU"/>
              </w:rPr>
              <w:pict>
                <v:rect id="_x0000_i1025" style="width:0;height:1.9pt" o:hralign="center" o:hrstd="t" o:hrnoshade="t" o:hr="t" fillcolor="#6495ed" stroked="f"/>
              </w:pict>
            </w:r>
          </w:p>
        </w:tc>
      </w:tr>
      <w:tr w:rsidR="005F499F" w:rsidRPr="005F499F">
        <w:trPr>
          <w:tblCellSpacing w:w="0" w:type="dxa"/>
        </w:trPr>
        <w:tc>
          <w:tcPr>
            <w:tcW w:w="0" w:type="auto"/>
            <w:vAlign w:val="center"/>
            <w:hideMark/>
          </w:tcPr>
          <w:p w:rsidR="005F499F" w:rsidRPr="005F499F" w:rsidRDefault="005F499F" w:rsidP="005F499F">
            <w:pPr>
              <w:spacing w:before="100" w:beforeAutospacing="1" w:after="100" w:afterAutospacing="1"/>
              <w:ind w:firstLine="0"/>
              <w:jc w:val="center"/>
              <w:outlineLvl w:val="2"/>
              <w:rPr>
                <w:rFonts w:eastAsia="Times New Roman"/>
                <w:b/>
                <w:bCs/>
                <w:color w:val="0C69AE"/>
                <w:lang w:eastAsia="ru-RU"/>
              </w:rPr>
            </w:pPr>
            <w:r w:rsidRPr="005F499F">
              <w:rPr>
                <w:rFonts w:eastAsia="Times New Roman"/>
                <w:b/>
                <w:bCs/>
                <w:color w:val="0C69AE"/>
                <w:lang w:eastAsia="ru-RU"/>
              </w:rPr>
              <w:t>Статический дисбаланс</w:t>
            </w:r>
          </w:p>
          <w:p w:rsidR="005F499F" w:rsidRPr="005F499F" w:rsidRDefault="005F499F" w:rsidP="005F499F">
            <w:pPr>
              <w:spacing w:before="100" w:beforeAutospacing="1" w:after="100" w:afterAutospacing="1"/>
              <w:ind w:firstLine="127"/>
              <w:jc w:val="both"/>
              <w:rPr>
                <w:rFonts w:eastAsia="Times New Roman"/>
                <w:lang w:eastAsia="ru-RU"/>
              </w:rPr>
            </w:pPr>
            <w:r>
              <w:rPr>
                <w:rFonts w:eastAsia="Times New Roman"/>
                <w:noProof/>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295650" cy="1295400"/>
                  <wp:effectExtent l="19050" t="0" r="0" b="0"/>
                  <wp:wrapSquare wrapText="bothSides"/>
                  <wp:docPr id="2" name="Рисунок 2" descr="Статический дисбалан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татический дисбаланс"/>
                          <pic:cNvPicPr>
                            <a:picLocks noChangeAspect="1" noChangeArrowheads="1"/>
                          </pic:cNvPicPr>
                        </pic:nvPicPr>
                        <pic:blipFill>
                          <a:blip r:embed="rId5" cstate="print"/>
                          <a:srcRect/>
                          <a:stretch>
                            <a:fillRect/>
                          </a:stretch>
                        </pic:blipFill>
                        <pic:spPr bwMode="auto">
                          <a:xfrm>
                            <a:off x="0" y="0"/>
                            <a:ext cx="3295650" cy="1295400"/>
                          </a:xfrm>
                          <a:prstGeom prst="rect">
                            <a:avLst/>
                          </a:prstGeom>
                          <a:noFill/>
                          <a:ln w="9525">
                            <a:noFill/>
                            <a:miter lim="800000"/>
                            <a:headEnd/>
                            <a:tailEnd/>
                          </a:ln>
                        </pic:spPr>
                      </pic:pic>
                    </a:graphicData>
                  </a:graphic>
                </wp:anchor>
              </w:drawing>
            </w:r>
            <w:r w:rsidRPr="005F499F">
              <w:rPr>
                <w:rFonts w:eastAsia="Times New Roman"/>
                <w:lang w:eastAsia="ru-RU"/>
              </w:rPr>
              <w:t xml:space="preserve">Силовая неуравновешенность </w:t>
            </w:r>
            <w:proofErr w:type="spellStart"/>
            <w:r w:rsidRPr="005F499F">
              <w:rPr>
                <w:rFonts w:eastAsia="Times New Roman"/>
                <w:b/>
                <w:bCs/>
                <w:lang w:eastAsia="ru-RU"/>
              </w:rPr>
              <w:t>синфазна</w:t>
            </w:r>
            <w:proofErr w:type="spellEnd"/>
            <w:r w:rsidRPr="005F499F">
              <w:rPr>
                <w:rFonts w:eastAsia="Times New Roman"/>
                <w:lang w:eastAsia="ru-RU"/>
              </w:rPr>
              <w:t>. Первая гармоника присутствует в спектре всегда и доминирует. Дефект может быть устранен одним балансировочным грузом в плоскости, перпендикулярной оси ротора в центре тяжести.</w:t>
            </w:r>
          </w:p>
        </w:tc>
      </w:tr>
      <w:tr w:rsidR="005F499F" w:rsidRPr="005F499F">
        <w:trPr>
          <w:tblCellSpacing w:w="0" w:type="dxa"/>
        </w:trPr>
        <w:tc>
          <w:tcPr>
            <w:tcW w:w="0" w:type="auto"/>
            <w:vAlign w:val="center"/>
            <w:hideMark/>
          </w:tcPr>
          <w:p w:rsidR="005F499F" w:rsidRPr="005F499F" w:rsidRDefault="005F499F" w:rsidP="005F499F">
            <w:pPr>
              <w:ind w:firstLine="0"/>
              <w:rPr>
                <w:rFonts w:eastAsia="Times New Roman"/>
                <w:lang w:eastAsia="ru-RU"/>
              </w:rPr>
            </w:pPr>
            <w:r w:rsidRPr="005F499F">
              <w:rPr>
                <w:rFonts w:eastAsia="Times New Roman"/>
                <w:lang w:eastAsia="ru-RU"/>
              </w:rPr>
              <w:pict>
                <v:rect id="_x0000_i1026" style="width:0;height:1.9pt" o:hralign="center" o:hrstd="t" o:hrnoshade="t" o:hr="t" fillcolor="#6495ed" stroked="f"/>
              </w:pict>
            </w:r>
          </w:p>
          <w:p w:rsidR="005F499F" w:rsidRPr="005F499F" w:rsidRDefault="005F499F" w:rsidP="005F499F">
            <w:pPr>
              <w:spacing w:before="100" w:beforeAutospacing="1" w:after="100" w:afterAutospacing="1"/>
              <w:ind w:firstLine="0"/>
              <w:jc w:val="center"/>
              <w:outlineLvl w:val="2"/>
              <w:rPr>
                <w:rFonts w:eastAsia="Times New Roman"/>
                <w:b/>
                <w:bCs/>
                <w:color w:val="0C69AE"/>
                <w:lang w:eastAsia="ru-RU"/>
              </w:rPr>
            </w:pPr>
            <w:r w:rsidRPr="005F499F">
              <w:rPr>
                <w:rFonts w:eastAsia="Times New Roman"/>
                <w:b/>
                <w:bCs/>
                <w:color w:val="0C69AE"/>
                <w:lang w:eastAsia="ru-RU"/>
              </w:rPr>
              <w:t>Динамический дисбаланс</w:t>
            </w:r>
          </w:p>
          <w:p w:rsidR="005F499F" w:rsidRPr="005F499F" w:rsidRDefault="005F499F" w:rsidP="005F499F">
            <w:pPr>
              <w:spacing w:before="100" w:beforeAutospacing="1" w:after="100" w:afterAutospacing="1"/>
              <w:ind w:firstLine="127"/>
              <w:jc w:val="both"/>
              <w:rPr>
                <w:rFonts w:eastAsia="Times New Roman"/>
                <w:lang w:eastAsia="ru-RU"/>
              </w:rPr>
            </w:pPr>
            <w:r>
              <w:rPr>
                <w:rFonts w:eastAsia="Times New Roman"/>
                <w:noProof/>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305175" cy="1381125"/>
                  <wp:effectExtent l="19050" t="0" r="9525" b="0"/>
                  <wp:wrapSquare wrapText="bothSides"/>
                  <wp:docPr id="3" name="Рисунок 3" descr="Динамический дисбалан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инамический дисбаланс"/>
                          <pic:cNvPicPr>
                            <a:picLocks noChangeAspect="1" noChangeArrowheads="1"/>
                          </pic:cNvPicPr>
                        </pic:nvPicPr>
                        <pic:blipFill>
                          <a:blip r:embed="rId6" cstate="print"/>
                          <a:srcRect/>
                          <a:stretch>
                            <a:fillRect/>
                          </a:stretch>
                        </pic:blipFill>
                        <pic:spPr bwMode="auto">
                          <a:xfrm>
                            <a:off x="0" y="0"/>
                            <a:ext cx="3305175" cy="1381125"/>
                          </a:xfrm>
                          <a:prstGeom prst="rect">
                            <a:avLst/>
                          </a:prstGeom>
                          <a:noFill/>
                          <a:ln w="9525">
                            <a:noFill/>
                            <a:miter lim="800000"/>
                            <a:headEnd/>
                            <a:tailEnd/>
                          </a:ln>
                        </pic:spPr>
                      </pic:pic>
                    </a:graphicData>
                  </a:graphic>
                </wp:anchor>
              </w:drawing>
            </w:r>
            <w:r w:rsidRPr="005F499F">
              <w:rPr>
                <w:rFonts w:eastAsia="Times New Roman"/>
                <w:lang w:eastAsia="ru-RU"/>
              </w:rPr>
              <w:t xml:space="preserve">Силовая неуравновешенность в </w:t>
            </w:r>
            <w:r w:rsidRPr="005F499F">
              <w:rPr>
                <w:rFonts w:eastAsia="Times New Roman"/>
                <w:b/>
                <w:bCs/>
                <w:lang w:eastAsia="ru-RU"/>
              </w:rPr>
              <w:t>противофазе</w:t>
            </w:r>
            <w:r w:rsidRPr="005F499F">
              <w:rPr>
                <w:rFonts w:eastAsia="Times New Roman"/>
                <w:lang w:eastAsia="ru-RU"/>
              </w:rPr>
              <w:t>. Первая гармоника присутствует всегда и доминирует в спектре. Может вызывать вибрации в осевом и радиальном направлении. Устранение дефекта требует установки грузов минимум в двух плоскостях. Заметьте, что разность фаз возможна в горизонтальной и вертикальной плоскостях.</w:t>
            </w:r>
          </w:p>
        </w:tc>
      </w:tr>
      <w:tr w:rsidR="005F499F" w:rsidRPr="005F499F">
        <w:trPr>
          <w:tblCellSpacing w:w="0" w:type="dxa"/>
        </w:trPr>
        <w:tc>
          <w:tcPr>
            <w:tcW w:w="0" w:type="auto"/>
            <w:vAlign w:val="center"/>
            <w:hideMark/>
          </w:tcPr>
          <w:p w:rsidR="005F499F" w:rsidRPr="005F499F" w:rsidRDefault="005F499F" w:rsidP="005F499F">
            <w:pPr>
              <w:ind w:firstLine="0"/>
              <w:rPr>
                <w:rFonts w:eastAsia="Times New Roman"/>
                <w:lang w:eastAsia="ru-RU"/>
              </w:rPr>
            </w:pPr>
            <w:r w:rsidRPr="005F499F">
              <w:rPr>
                <w:rFonts w:eastAsia="Times New Roman"/>
                <w:lang w:eastAsia="ru-RU"/>
              </w:rPr>
              <w:pict>
                <v:rect id="_x0000_i1027" style="width:0;height:1.9pt" o:hralign="center" o:hrstd="t" o:hrnoshade="t" o:hr="t" fillcolor="#6495ed" stroked="f"/>
              </w:pict>
            </w:r>
          </w:p>
          <w:p w:rsidR="005F499F" w:rsidRPr="005F499F" w:rsidRDefault="005F499F" w:rsidP="005F499F">
            <w:pPr>
              <w:spacing w:before="100" w:beforeAutospacing="1" w:after="100" w:afterAutospacing="1"/>
              <w:ind w:firstLine="0"/>
              <w:jc w:val="center"/>
              <w:outlineLvl w:val="2"/>
              <w:rPr>
                <w:rFonts w:eastAsia="Times New Roman"/>
                <w:b/>
                <w:bCs/>
                <w:color w:val="0C69AE"/>
                <w:lang w:eastAsia="ru-RU"/>
              </w:rPr>
            </w:pPr>
            <w:r w:rsidRPr="005F499F">
              <w:rPr>
                <w:rFonts w:eastAsia="Times New Roman"/>
                <w:b/>
                <w:bCs/>
                <w:color w:val="0C69AE"/>
                <w:lang w:eastAsia="ru-RU"/>
              </w:rPr>
              <w:t>Консольный дисбаланс</w:t>
            </w:r>
          </w:p>
          <w:p w:rsidR="005F499F" w:rsidRPr="005F499F" w:rsidRDefault="005F499F" w:rsidP="005F499F">
            <w:pPr>
              <w:spacing w:before="100" w:beforeAutospacing="1" w:after="100" w:afterAutospacing="1"/>
              <w:ind w:firstLine="127"/>
              <w:jc w:val="both"/>
              <w:rPr>
                <w:rFonts w:eastAsia="Times New Roman"/>
                <w:lang w:eastAsia="ru-RU"/>
              </w:rPr>
            </w:pPr>
            <w:r>
              <w:rPr>
                <w:rFonts w:eastAsia="Times New Roman"/>
                <w:noProof/>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200400" cy="1295400"/>
                  <wp:effectExtent l="19050" t="0" r="0" b="0"/>
                  <wp:wrapSquare wrapText="bothSides"/>
                  <wp:docPr id="4" name="Рисунок 4" descr="Консольный дисбалан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нсольный дисбаланс"/>
                          <pic:cNvPicPr>
                            <a:picLocks noChangeAspect="1" noChangeArrowheads="1"/>
                          </pic:cNvPicPr>
                        </pic:nvPicPr>
                        <pic:blipFill>
                          <a:blip r:embed="rId7" cstate="print"/>
                          <a:srcRect/>
                          <a:stretch>
                            <a:fillRect/>
                          </a:stretch>
                        </pic:blipFill>
                        <pic:spPr bwMode="auto">
                          <a:xfrm>
                            <a:off x="0" y="0"/>
                            <a:ext cx="3200400" cy="1295400"/>
                          </a:xfrm>
                          <a:prstGeom prst="rect">
                            <a:avLst/>
                          </a:prstGeom>
                          <a:noFill/>
                          <a:ln w="9525">
                            <a:noFill/>
                            <a:miter lim="800000"/>
                            <a:headEnd/>
                            <a:tailEnd/>
                          </a:ln>
                        </pic:spPr>
                      </pic:pic>
                    </a:graphicData>
                  </a:graphic>
                </wp:anchor>
              </w:drawing>
            </w:r>
            <w:r w:rsidRPr="005F499F">
              <w:rPr>
                <w:rFonts w:eastAsia="Times New Roman"/>
                <w:lang w:eastAsia="ru-RU"/>
              </w:rPr>
              <w:t xml:space="preserve">Вызывает вибрацию на первой гармонике в осевом и радиальном направлении. Осевая составляющая вибрации </w:t>
            </w:r>
            <w:r w:rsidRPr="005F499F">
              <w:rPr>
                <w:rFonts w:eastAsia="Times New Roman"/>
                <w:b/>
                <w:bCs/>
                <w:lang w:eastAsia="ru-RU"/>
              </w:rPr>
              <w:t>синфазная</w:t>
            </w:r>
            <w:r w:rsidRPr="005F499F">
              <w:rPr>
                <w:rFonts w:eastAsia="Times New Roman"/>
                <w:lang w:eastAsia="ru-RU"/>
              </w:rPr>
              <w:t xml:space="preserve">, а радиальная </w:t>
            </w:r>
            <w:r w:rsidRPr="005F499F">
              <w:rPr>
                <w:rFonts w:eastAsia="Times New Roman"/>
                <w:b/>
                <w:bCs/>
                <w:lang w:eastAsia="ru-RU"/>
              </w:rPr>
              <w:t>непостоянна</w:t>
            </w:r>
            <w:r w:rsidRPr="005F499F">
              <w:rPr>
                <w:rFonts w:eastAsia="Times New Roman"/>
                <w:lang w:eastAsia="ru-RU"/>
              </w:rPr>
              <w:t xml:space="preserve">. Консольный дисбаланс - случай синфазного и противофазного дисбаланса одновременно, каждый из них требует устранения. </w:t>
            </w:r>
          </w:p>
        </w:tc>
      </w:tr>
      <w:tr w:rsidR="005F499F" w:rsidRPr="005F499F">
        <w:trPr>
          <w:tblCellSpacing w:w="0" w:type="dxa"/>
        </w:trPr>
        <w:tc>
          <w:tcPr>
            <w:tcW w:w="0" w:type="auto"/>
            <w:vAlign w:val="center"/>
            <w:hideMark/>
          </w:tcPr>
          <w:p w:rsidR="005F499F" w:rsidRPr="005F499F" w:rsidRDefault="005F499F" w:rsidP="005F499F">
            <w:pPr>
              <w:ind w:firstLine="0"/>
              <w:rPr>
                <w:rFonts w:eastAsia="Times New Roman"/>
                <w:lang w:eastAsia="ru-RU"/>
              </w:rPr>
            </w:pPr>
            <w:r w:rsidRPr="005F499F">
              <w:rPr>
                <w:rFonts w:eastAsia="Times New Roman"/>
                <w:lang w:eastAsia="ru-RU"/>
              </w:rPr>
              <w:pict>
                <v:rect id="_x0000_i1028" style="width:0;height:1.9pt" o:hralign="center" o:hrstd="t" o:hrnoshade="t" o:hr="t" fillcolor="#6495ed" stroked="f"/>
              </w:pict>
            </w:r>
          </w:p>
          <w:p w:rsidR="005F499F" w:rsidRPr="005F499F" w:rsidRDefault="005F499F" w:rsidP="005F499F">
            <w:pPr>
              <w:spacing w:before="100" w:beforeAutospacing="1" w:after="100" w:afterAutospacing="1"/>
              <w:ind w:firstLine="0"/>
              <w:jc w:val="center"/>
              <w:outlineLvl w:val="2"/>
              <w:rPr>
                <w:rFonts w:eastAsia="Times New Roman"/>
                <w:b/>
                <w:bCs/>
                <w:color w:val="0C69AE"/>
                <w:lang w:eastAsia="ru-RU"/>
              </w:rPr>
            </w:pPr>
            <w:r w:rsidRPr="005F499F">
              <w:rPr>
                <w:rFonts w:eastAsia="Times New Roman"/>
                <w:b/>
                <w:bCs/>
                <w:color w:val="0C69AE"/>
                <w:lang w:eastAsia="ru-RU"/>
              </w:rPr>
              <w:t>Тепловой дисбаланс</w:t>
            </w:r>
          </w:p>
          <w:p w:rsidR="005F499F" w:rsidRPr="005F499F" w:rsidRDefault="005F499F" w:rsidP="005F499F">
            <w:pPr>
              <w:spacing w:before="100" w:beforeAutospacing="1" w:after="100" w:afterAutospacing="1"/>
              <w:ind w:firstLine="127"/>
              <w:jc w:val="both"/>
              <w:rPr>
                <w:rFonts w:eastAsia="Times New Roman"/>
                <w:lang w:eastAsia="ru-RU"/>
              </w:rPr>
            </w:pPr>
            <w:r>
              <w:rPr>
                <w:rFonts w:eastAsia="Times New Roman"/>
                <w:noProof/>
                <w:lang w:eastAsia="ru-RU"/>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571625" cy="1304925"/>
                  <wp:effectExtent l="19050" t="0" r="9525" b="0"/>
                  <wp:wrapSquare wrapText="bothSides"/>
                  <wp:docPr id="5" name="Рисунок 5" descr="Тепловой дисбалан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Тепловой дисбаланс"/>
                          <pic:cNvPicPr>
                            <a:picLocks noChangeAspect="1" noChangeArrowheads="1"/>
                          </pic:cNvPicPr>
                        </pic:nvPicPr>
                        <pic:blipFill>
                          <a:blip r:embed="rId8" cstate="print"/>
                          <a:srcRect/>
                          <a:stretch>
                            <a:fillRect/>
                          </a:stretch>
                        </pic:blipFill>
                        <pic:spPr bwMode="auto">
                          <a:xfrm>
                            <a:off x="0" y="0"/>
                            <a:ext cx="1571625" cy="1304925"/>
                          </a:xfrm>
                          <a:prstGeom prst="rect">
                            <a:avLst/>
                          </a:prstGeom>
                          <a:noFill/>
                          <a:ln w="9525">
                            <a:noFill/>
                            <a:miter lim="800000"/>
                            <a:headEnd/>
                            <a:tailEnd/>
                          </a:ln>
                        </pic:spPr>
                      </pic:pic>
                    </a:graphicData>
                  </a:graphic>
                </wp:anchor>
              </w:drawing>
            </w:r>
            <w:r w:rsidRPr="005F499F">
              <w:rPr>
                <w:rFonts w:eastAsia="Times New Roman"/>
                <w:lang w:eastAsia="ru-RU"/>
              </w:rPr>
              <w:t>Проявляется на частоте вращения. Рост вибрации происходит по мере изменения теплового состояния. Вызывается:</w:t>
            </w:r>
            <w:r w:rsidRPr="005F499F">
              <w:rPr>
                <w:rFonts w:eastAsia="Times New Roman"/>
                <w:lang w:eastAsia="ru-RU"/>
              </w:rPr>
              <w:br/>
            </w:r>
            <w:r w:rsidRPr="005F499F">
              <w:rPr>
                <w:rFonts w:eastAsia="Times New Roman"/>
                <w:b/>
                <w:bCs/>
                <w:lang w:eastAsia="ru-RU"/>
              </w:rPr>
              <w:t> - </w:t>
            </w:r>
            <w:r w:rsidRPr="005F499F">
              <w:rPr>
                <w:rFonts w:eastAsia="Times New Roman"/>
                <w:lang w:eastAsia="ru-RU"/>
              </w:rPr>
              <w:t>асимметрией температурного поля в роторе (обрыв стержней «беличьей клетки», засорение охлаждающих каналов ротора);</w:t>
            </w:r>
            <w:r w:rsidRPr="005F499F">
              <w:rPr>
                <w:rFonts w:eastAsia="Times New Roman"/>
                <w:lang w:eastAsia="ru-RU"/>
              </w:rPr>
              <w:br/>
            </w:r>
            <w:r w:rsidRPr="005F499F">
              <w:rPr>
                <w:rFonts w:eastAsia="Times New Roman"/>
                <w:b/>
                <w:bCs/>
                <w:lang w:eastAsia="ru-RU"/>
              </w:rPr>
              <w:t> - </w:t>
            </w:r>
            <w:r w:rsidRPr="005F499F">
              <w:rPr>
                <w:rFonts w:eastAsia="Times New Roman"/>
                <w:lang w:eastAsia="ru-RU"/>
              </w:rPr>
              <w:t>изгибающим моментом, вызванным осевыми усилиями при температурных расширениях насаженных деталей;</w:t>
            </w:r>
            <w:r w:rsidRPr="005F499F">
              <w:rPr>
                <w:rFonts w:eastAsia="Times New Roman"/>
                <w:lang w:eastAsia="ru-RU"/>
              </w:rPr>
              <w:br/>
            </w:r>
            <w:r w:rsidRPr="005F499F">
              <w:rPr>
                <w:rFonts w:eastAsia="Times New Roman"/>
                <w:b/>
                <w:bCs/>
                <w:lang w:eastAsia="ru-RU"/>
              </w:rPr>
              <w:t> - </w:t>
            </w:r>
            <w:r w:rsidRPr="005F499F">
              <w:rPr>
                <w:rFonts w:eastAsia="Times New Roman"/>
                <w:lang w:eastAsia="ru-RU"/>
              </w:rPr>
              <w:t>неоднородностью материала ротора или его тепловой нестабильностью.</w:t>
            </w:r>
          </w:p>
        </w:tc>
      </w:tr>
      <w:tr w:rsidR="005F499F" w:rsidRPr="005F499F">
        <w:trPr>
          <w:tblCellSpacing w:w="0" w:type="dxa"/>
        </w:trPr>
        <w:tc>
          <w:tcPr>
            <w:tcW w:w="0" w:type="auto"/>
            <w:vAlign w:val="center"/>
            <w:hideMark/>
          </w:tcPr>
          <w:p w:rsidR="005F499F" w:rsidRPr="005F499F" w:rsidRDefault="005F499F" w:rsidP="005F499F">
            <w:pPr>
              <w:ind w:firstLine="0"/>
              <w:rPr>
                <w:rFonts w:eastAsia="Times New Roman"/>
                <w:lang w:eastAsia="ru-RU"/>
              </w:rPr>
            </w:pPr>
            <w:r w:rsidRPr="005F499F">
              <w:rPr>
                <w:rFonts w:eastAsia="Times New Roman"/>
                <w:lang w:eastAsia="ru-RU"/>
              </w:rPr>
              <w:lastRenderedPageBreak/>
              <w:pict>
                <v:rect id="_x0000_i1029" style="width:0;height:1.9pt" o:hralign="center" o:hrstd="t" o:hrnoshade="t" o:hr="t" fillcolor="#6495ed" stroked="f"/>
              </w:pict>
            </w:r>
          </w:p>
          <w:p w:rsidR="005F499F" w:rsidRPr="005F499F" w:rsidRDefault="005F499F" w:rsidP="005F499F">
            <w:pPr>
              <w:spacing w:before="100" w:beforeAutospacing="1" w:after="100" w:afterAutospacing="1"/>
              <w:ind w:firstLine="0"/>
              <w:jc w:val="center"/>
              <w:outlineLvl w:val="1"/>
              <w:rPr>
                <w:rFonts w:eastAsia="Times New Roman"/>
                <w:b/>
                <w:bCs/>
                <w:color w:val="0A599E"/>
                <w:sz w:val="29"/>
                <w:szCs w:val="29"/>
                <w:lang w:eastAsia="ru-RU"/>
              </w:rPr>
            </w:pPr>
            <w:bookmarkStart w:id="1" w:name="_Nes"/>
            <w:bookmarkEnd w:id="1"/>
            <w:proofErr w:type="spellStart"/>
            <w:r w:rsidRPr="005F499F">
              <w:rPr>
                <w:rFonts w:eastAsia="Times New Roman"/>
                <w:b/>
                <w:bCs/>
                <w:color w:val="0A599E"/>
                <w:sz w:val="29"/>
                <w:szCs w:val="29"/>
                <w:lang w:eastAsia="ru-RU"/>
              </w:rPr>
              <w:t>Несоосность</w:t>
            </w:r>
            <w:proofErr w:type="spellEnd"/>
          </w:p>
          <w:p w:rsidR="005F499F" w:rsidRPr="005F499F" w:rsidRDefault="005F499F" w:rsidP="005F499F">
            <w:pPr>
              <w:numPr>
                <w:ilvl w:val="0"/>
                <w:numId w:val="3"/>
              </w:numPr>
              <w:spacing w:before="100" w:beforeAutospacing="1" w:after="100" w:afterAutospacing="1"/>
              <w:rPr>
                <w:rFonts w:eastAsia="Times New Roman"/>
                <w:lang w:eastAsia="ru-RU"/>
              </w:rPr>
            </w:pPr>
            <w:r w:rsidRPr="005F499F">
              <w:rPr>
                <w:rFonts w:eastAsia="Times New Roman"/>
                <w:lang w:eastAsia="ru-RU"/>
              </w:rPr>
              <w:t xml:space="preserve">Проявляется на частоте вращения и гармониках (Прямой спектр и спектр ОГИБ) </w:t>
            </w:r>
          </w:p>
          <w:p w:rsidR="005F499F" w:rsidRPr="005F499F" w:rsidRDefault="005F499F" w:rsidP="005F499F">
            <w:pPr>
              <w:numPr>
                <w:ilvl w:val="0"/>
                <w:numId w:val="3"/>
              </w:numPr>
              <w:spacing w:before="100" w:beforeAutospacing="1" w:after="100" w:afterAutospacing="1"/>
              <w:rPr>
                <w:rFonts w:eastAsia="Times New Roman"/>
                <w:lang w:eastAsia="ru-RU"/>
              </w:rPr>
            </w:pPr>
            <w:r w:rsidRPr="005F499F">
              <w:rPr>
                <w:rFonts w:eastAsia="Times New Roman"/>
                <w:lang w:eastAsia="ru-RU"/>
              </w:rPr>
              <w:t xml:space="preserve">Незначительная зависимость интенсивности вибрации от нагрузки </w:t>
            </w:r>
          </w:p>
          <w:p w:rsidR="005F499F" w:rsidRPr="005F499F" w:rsidRDefault="005F499F" w:rsidP="005F499F">
            <w:pPr>
              <w:numPr>
                <w:ilvl w:val="0"/>
                <w:numId w:val="3"/>
              </w:numPr>
              <w:spacing w:before="100" w:beforeAutospacing="1" w:after="100" w:afterAutospacing="1"/>
              <w:rPr>
                <w:rFonts w:eastAsia="Times New Roman"/>
                <w:lang w:eastAsia="ru-RU"/>
              </w:rPr>
            </w:pPr>
            <w:r w:rsidRPr="005F499F">
              <w:rPr>
                <w:rFonts w:eastAsia="Times New Roman"/>
                <w:lang w:eastAsia="ru-RU"/>
              </w:rPr>
              <w:t xml:space="preserve">Наибольшие уровни вибрации на опорах, расположенных по обе стороны от муфты </w:t>
            </w:r>
          </w:p>
          <w:p w:rsidR="005F499F" w:rsidRPr="005F499F" w:rsidRDefault="005F499F" w:rsidP="005F499F">
            <w:pPr>
              <w:numPr>
                <w:ilvl w:val="0"/>
                <w:numId w:val="3"/>
              </w:numPr>
              <w:spacing w:before="100" w:beforeAutospacing="1" w:after="100" w:afterAutospacing="1"/>
              <w:rPr>
                <w:rFonts w:eastAsia="Times New Roman"/>
                <w:lang w:eastAsia="ru-RU"/>
              </w:rPr>
            </w:pPr>
            <w:r w:rsidRPr="005F499F">
              <w:rPr>
                <w:rFonts w:eastAsia="Times New Roman"/>
                <w:lang w:eastAsia="ru-RU"/>
              </w:rPr>
              <w:t xml:space="preserve">При одновременном изломе и смещении возникают более высокочастотные колебания (до 4 .. 8 гармоник) </w:t>
            </w:r>
            <w:proofErr w:type="gramStart"/>
            <w:r w:rsidRPr="005F499F">
              <w:rPr>
                <w:rFonts w:eastAsia="Times New Roman"/>
                <w:lang w:eastAsia="ru-RU"/>
              </w:rPr>
              <w:t>в</w:t>
            </w:r>
            <w:proofErr w:type="gramEnd"/>
            <w:r w:rsidRPr="005F499F">
              <w:rPr>
                <w:rFonts w:eastAsia="Times New Roman"/>
                <w:lang w:eastAsia="ru-RU"/>
              </w:rPr>
              <w:t xml:space="preserve"> прямых и </w:t>
            </w:r>
            <w:proofErr w:type="spellStart"/>
            <w:r w:rsidRPr="005F499F">
              <w:rPr>
                <w:rFonts w:eastAsia="Times New Roman"/>
                <w:lang w:eastAsia="ru-RU"/>
              </w:rPr>
              <w:t>ОГИБ-спектрах</w:t>
            </w:r>
            <w:proofErr w:type="spellEnd"/>
            <w:r w:rsidRPr="005F499F">
              <w:rPr>
                <w:rFonts w:eastAsia="Times New Roman"/>
                <w:lang w:eastAsia="ru-RU"/>
              </w:rPr>
              <w:t xml:space="preserve">. </w:t>
            </w:r>
          </w:p>
          <w:p w:rsidR="005F499F" w:rsidRPr="005F499F" w:rsidRDefault="005F499F" w:rsidP="005F499F">
            <w:pPr>
              <w:numPr>
                <w:ilvl w:val="0"/>
                <w:numId w:val="3"/>
              </w:numPr>
              <w:spacing w:before="100" w:beforeAutospacing="1" w:after="100" w:afterAutospacing="1"/>
              <w:rPr>
                <w:rFonts w:eastAsia="Times New Roman"/>
                <w:lang w:eastAsia="ru-RU"/>
              </w:rPr>
            </w:pPr>
            <w:r w:rsidRPr="005F499F">
              <w:rPr>
                <w:rFonts w:eastAsia="Times New Roman"/>
                <w:lang w:eastAsia="ru-RU"/>
              </w:rPr>
              <w:t xml:space="preserve">Пока муфта компенсирует </w:t>
            </w:r>
            <w:proofErr w:type="spellStart"/>
            <w:r w:rsidRPr="005F499F">
              <w:rPr>
                <w:rFonts w:eastAsia="Times New Roman"/>
                <w:lang w:eastAsia="ru-RU"/>
              </w:rPr>
              <w:t>несоосность</w:t>
            </w:r>
            <w:proofErr w:type="spellEnd"/>
            <w:r w:rsidRPr="005F499F">
              <w:rPr>
                <w:rFonts w:eastAsia="Times New Roman"/>
                <w:lang w:eastAsia="ru-RU"/>
              </w:rPr>
              <w:t xml:space="preserve">, количество и амплитуда гармоник в прямых спектрах практически не меняются. </w:t>
            </w:r>
            <w:proofErr w:type="gramStart"/>
            <w:r w:rsidRPr="005F499F">
              <w:rPr>
                <w:rFonts w:eastAsia="Times New Roman"/>
                <w:lang w:eastAsia="ru-RU"/>
              </w:rPr>
              <w:t>При</w:t>
            </w:r>
            <w:proofErr w:type="gramEnd"/>
            <w:r w:rsidRPr="005F499F">
              <w:rPr>
                <w:rFonts w:eastAsia="Times New Roman"/>
                <w:lang w:eastAsia="ru-RU"/>
              </w:rPr>
              <w:t xml:space="preserve"> сильной </w:t>
            </w:r>
            <w:proofErr w:type="spellStart"/>
            <w:r w:rsidRPr="005F499F">
              <w:rPr>
                <w:rFonts w:eastAsia="Times New Roman"/>
                <w:lang w:eastAsia="ru-RU"/>
              </w:rPr>
              <w:t>несоосности</w:t>
            </w:r>
            <w:proofErr w:type="spellEnd"/>
            <w:r w:rsidRPr="005F499F">
              <w:rPr>
                <w:rFonts w:eastAsia="Times New Roman"/>
                <w:lang w:eastAsia="ru-RU"/>
              </w:rPr>
              <w:t xml:space="preserve"> количество гармоник сокращается, и растет амплитуда на частоте вращения. </w:t>
            </w:r>
          </w:p>
        </w:tc>
      </w:tr>
      <w:tr w:rsidR="005F499F" w:rsidRPr="005F499F">
        <w:trPr>
          <w:tblCellSpacing w:w="0" w:type="dxa"/>
        </w:trPr>
        <w:tc>
          <w:tcPr>
            <w:tcW w:w="0" w:type="auto"/>
            <w:vAlign w:val="center"/>
            <w:hideMark/>
          </w:tcPr>
          <w:p w:rsidR="005F499F" w:rsidRPr="005F499F" w:rsidRDefault="005F499F" w:rsidP="005F499F">
            <w:pPr>
              <w:ind w:firstLine="0"/>
              <w:rPr>
                <w:rFonts w:eastAsia="Times New Roman"/>
                <w:lang w:eastAsia="ru-RU"/>
              </w:rPr>
            </w:pPr>
            <w:r w:rsidRPr="005F499F">
              <w:rPr>
                <w:rFonts w:eastAsia="Times New Roman"/>
                <w:lang w:eastAsia="ru-RU"/>
              </w:rPr>
              <w:pict>
                <v:rect id="_x0000_i1030" style="width:0;height:1.9pt" o:hralign="center" o:hrstd="t" o:hrnoshade="t" o:hr="t" fillcolor="#6495ed" stroked="f"/>
              </w:pict>
            </w:r>
          </w:p>
          <w:p w:rsidR="005F499F" w:rsidRPr="005F499F" w:rsidRDefault="005F499F" w:rsidP="005F499F">
            <w:pPr>
              <w:spacing w:before="100" w:beforeAutospacing="1" w:after="100" w:afterAutospacing="1"/>
              <w:ind w:firstLine="0"/>
              <w:jc w:val="center"/>
              <w:outlineLvl w:val="2"/>
              <w:rPr>
                <w:rFonts w:eastAsia="Times New Roman"/>
                <w:b/>
                <w:bCs/>
                <w:color w:val="0C69AE"/>
                <w:lang w:eastAsia="ru-RU"/>
              </w:rPr>
            </w:pPr>
            <w:r w:rsidRPr="005F499F">
              <w:rPr>
                <w:rFonts w:eastAsia="Times New Roman"/>
                <w:b/>
                <w:bCs/>
                <w:color w:val="0C69AE"/>
                <w:lang w:eastAsia="ru-RU"/>
              </w:rPr>
              <w:t>Излом</w:t>
            </w:r>
          </w:p>
          <w:p w:rsidR="005F499F" w:rsidRPr="005F499F" w:rsidRDefault="005F499F" w:rsidP="005F499F">
            <w:pPr>
              <w:spacing w:before="100" w:beforeAutospacing="1" w:after="100" w:afterAutospacing="1"/>
              <w:ind w:firstLine="127"/>
              <w:jc w:val="both"/>
              <w:rPr>
                <w:rFonts w:eastAsia="Times New Roman"/>
                <w:lang w:eastAsia="ru-RU"/>
              </w:rPr>
            </w:pPr>
            <w:r>
              <w:rPr>
                <w:rFonts w:eastAsia="Times New Roman"/>
                <w:noProof/>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409950" cy="1143000"/>
                  <wp:effectExtent l="19050" t="0" r="0" b="0"/>
                  <wp:wrapSquare wrapText="bothSides"/>
                  <wp:docPr id="6" name="Рисунок 6" descr="Изл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Излом"/>
                          <pic:cNvPicPr>
                            <a:picLocks noChangeAspect="1" noChangeArrowheads="1"/>
                          </pic:cNvPicPr>
                        </pic:nvPicPr>
                        <pic:blipFill>
                          <a:blip r:embed="rId9" cstate="print"/>
                          <a:srcRect/>
                          <a:stretch>
                            <a:fillRect/>
                          </a:stretch>
                        </pic:blipFill>
                        <pic:spPr bwMode="auto">
                          <a:xfrm>
                            <a:off x="0" y="0"/>
                            <a:ext cx="3409950" cy="1143000"/>
                          </a:xfrm>
                          <a:prstGeom prst="rect">
                            <a:avLst/>
                          </a:prstGeom>
                          <a:noFill/>
                          <a:ln w="9525">
                            <a:noFill/>
                            <a:miter lim="800000"/>
                            <a:headEnd/>
                            <a:tailEnd/>
                          </a:ln>
                        </pic:spPr>
                      </pic:pic>
                    </a:graphicData>
                  </a:graphic>
                </wp:anchor>
              </w:drawing>
            </w:r>
            <w:r w:rsidRPr="005F499F">
              <w:rPr>
                <w:rFonts w:eastAsia="Times New Roman"/>
                <w:lang w:eastAsia="ru-RU"/>
              </w:rPr>
              <w:t xml:space="preserve">Характеризуется сильной осевой вибрацией в </w:t>
            </w:r>
            <w:r w:rsidRPr="005F499F">
              <w:rPr>
                <w:rFonts w:eastAsia="Times New Roman"/>
                <w:b/>
                <w:bCs/>
                <w:lang w:eastAsia="ru-RU"/>
              </w:rPr>
              <w:t>противофазе</w:t>
            </w:r>
            <w:r w:rsidRPr="005F499F">
              <w:rPr>
                <w:rFonts w:eastAsia="Times New Roman"/>
                <w:lang w:eastAsia="ru-RU"/>
              </w:rPr>
              <w:t xml:space="preserve"> и отличается от фаз удаленных подшипников опор примерно на 180°. Типичный спектр представлен доминирующими первой и второй гармониками, однако нередко присутствие и третьей гармоники. Амплитуды на ближних и дальних опорах соизмеримы. </w:t>
            </w:r>
          </w:p>
        </w:tc>
      </w:tr>
      <w:tr w:rsidR="005F499F" w:rsidRPr="005F499F">
        <w:trPr>
          <w:tblCellSpacing w:w="0" w:type="dxa"/>
        </w:trPr>
        <w:tc>
          <w:tcPr>
            <w:tcW w:w="0" w:type="auto"/>
            <w:vAlign w:val="center"/>
            <w:hideMark/>
          </w:tcPr>
          <w:p w:rsidR="005F499F" w:rsidRPr="005F499F" w:rsidRDefault="005F499F" w:rsidP="005F499F">
            <w:pPr>
              <w:ind w:firstLine="0"/>
              <w:rPr>
                <w:rFonts w:eastAsia="Times New Roman"/>
                <w:lang w:eastAsia="ru-RU"/>
              </w:rPr>
            </w:pPr>
            <w:r w:rsidRPr="005F499F">
              <w:rPr>
                <w:rFonts w:eastAsia="Times New Roman"/>
                <w:lang w:eastAsia="ru-RU"/>
              </w:rPr>
              <w:pict>
                <v:rect id="_x0000_i1031" style="width:0;height:1.9pt" o:hralign="center" o:hrstd="t" o:hrnoshade="t" o:hr="t" fillcolor="#6495ed" stroked="f"/>
              </w:pict>
            </w:r>
          </w:p>
          <w:p w:rsidR="005F499F" w:rsidRPr="005F499F" w:rsidRDefault="005F499F" w:rsidP="005F499F">
            <w:pPr>
              <w:spacing w:before="100" w:beforeAutospacing="1" w:after="100" w:afterAutospacing="1"/>
              <w:ind w:firstLine="0"/>
              <w:jc w:val="center"/>
              <w:outlineLvl w:val="2"/>
              <w:rPr>
                <w:rFonts w:eastAsia="Times New Roman"/>
                <w:b/>
                <w:bCs/>
                <w:color w:val="0C69AE"/>
                <w:lang w:eastAsia="ru-RU"/>
              </w:rPr>
            </w:pPr>
            <w:r w:rsidRPr="005F499F">
              <w:rPr>
                <w:rFonts w:eastAsia="Times New Roman"/>
                <w:b/>
                <w:bCs/>
                <w:color w:val="0C69AE"/>
                <w:lang w:eastAsia="ru-RU"/>
              </w:rPr>
              <w:t xml:space="preserve">Смещение </w:t>
            </w:r>
          </w:p>
          <w:p w:rsidR="005F499F" w:rsidRPr="005F499F" w:rsidRDefault="005F499F" w:rsidP="005F499F">
            <w:pPr>
              <w:spacing w:before="100" w:beforeAutospacing="1" w:after="100" w:afterAutospacing="1"/>
              <w:ind w:firstLine="127"/>
              <w:jc w:val="both"/>
              <w:rPr>
                <w:rFonts w:eastAsia="Times New Roman"/>
                <w:lang w:eastAsia="ru-RU"/>
              </w:rPr>
            </w:pPr>
            <w:r>
              <w:rPr>
                <w:rFonts w:eastAsia="Times New Roman"/>
                <w:noProof/>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400425" cy="1104900"/>
                  <wp:effectExtent l="19050" t="0" r="9525" b="0"/>
                  <wp:wrapSquare wrapText="bothSides"/>
                  <wp:docPr id="7" name="Рисунок 7" descr="Смещ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мещение"/>
                          <pic:cNvPicPr>
                            <a:picLocks noChangeAspect="1" noChangeArrowheads="1"/>
                          </pic:cNvPicPr>
                        </pic:nvPicPr>
                        <pic:blipFill>
                          <a:blip r:embed="rId10" cstate="print"/>
                          <a:srcRect/>
                          <a:stretch>
                            <a:fillRect/>
                          </a:stretch>
                        </pic:blipFill>
                        <pic:spPr bwMode="auto">
                          <a:xfrm>
                            <a:off x="0" y="0"/>
                            <a:ext cx="3400425" cy="1104900"/>
                          </a:xfrm>
                          <a:prstGeom prst="rect">
                            <a:avLst/>
                          </a:prstGeom>
                          <a:noFill/>
                          <a:ln w="9525">
                            <a:noFill/>
                            <a:miter lim="800000"/>
                            <a:headEnd/>
                            <a:tailEnd/>
                          </a:ln>
                        </pic:spPr>
                      </pic:pic>
                    </a:graphicData>
                  </a:graphic>
                </wp:anchor>
              </w:drawing>
            </w:r>
            <w:r w:rsidRPr="005F499F">
              <w:rPr>
                <w:rFonts w:eastAsia="Times New Roman"/>
                <w:lang w:eastAsia="ru-RU"/>
              </w:rPr>
              <w:t xml:space="preserve">Характеризуется теми же признаками, что и </w:t>
            </w:r>
            <w:proofErr w:type="gramStart"/>
            <w:r w:rsidRPr="005F499F">
              <w:rPr>
                <w:rFonts w:eastAsia="Times New Roman"/>
                <w:lang w:eastAsia="ru-RU"/>
              </w:rPr>
              <w:t>угловая</w:t>
            </w:r>
            <w:proofErr w:type="gramEnd"/>
            <w:r w:rsidRPr="005F499F">
              <w:rPr>
                <w:rFonts w:eastAsia="Times New Roman"/>
                <w:lang w:eastAsia="ru-RU"/>
              </w:rPr>
              <w:t xml:space="preserve"> </w:t>
            </w:r>
            <w:proofErr w:type="spellStart"/>
            <w:r w:rsidRPr="005F499F">
              <w:rPr>
                <w:rFonts w:eastAsia="Times New Roman"/>
                <w:lang w:eastAsia="ru-RU"/>
              </w:rPr>
              <w:t>несоосность</w:t>
            </w:r>
            <w:proofErr w:type="spellEnd"/>
            <w:r w:rsidRPr="005F499F">
              <w:rPr>
                <w:rFonts w:eastAsia="Times New Roman"/>
                <w:lang w:eastAsia="ru-RU"/>
              </w:rPr>
              <w:t xml:space="preserve">, а также сильной радиальной вибрацией в </w:t>
            </w:r>
            <w:r w:rsidRPr="005F499F">
              <w:rPr>
                <w:rFonts w:eastAsia="Times New Roman"/>
                <w:b/>
                <w:bCs/>
                <w:lang w:eastAsia="ru-RU"/>
              </w:rPr>
              <w:t>противофазе</w:t>
            </w:r>
            <w:r w:rsidRPr="005F499F">
              <w:rPr>
                <w:rFonts w:eastAsia="Times New Roman"/>
                <w:lang w:eastAsia="ru-RU"/>
              </w:rPr>
              <w:t>. Часто амплитуда второй гармоники больше первой, но незначительно. Большое смещение вызывает стремительное увеличение гармоник (до 10-11) в обоих типах спектра.</w:t>
            </w:r>
          </w:p>
        </w:tc>
      </w:tr>
      <w:tr w:rsidR="005F499F" w:rsidRPr="005F499F">
        <w:trPr>
          <w:tblCellSpacing w:w="0" w:type="dxa"/>
        </w:trPr>
        <w:tc>
          <w:tcPr>
            <w:tcW w:w="0" w:type="auto"/>
            <w:vAlign w:val="center"/>
            <w:hideMark/>
          </w:tcPr>
          <w:p w:rsidR="005F499F" w:rsidRPr="005F499F" w:rsidRDefault="005F499F" w:rsidP="005F499F">
            <w:pPr>
              <w:ind w:firstLine="0"/>
              <w:rPr>
                <w:rFonts w:eastAsia="Times New Roman"/>
                <w:lang w:eastAsia="ru-RU"/>
              </w:rPr>
            </w:pPr>
            <w:r w:rsidRPr="005F499F">
              <w:rPr>
                <w:rFonts w:eastAsia="Times New Roman"/>
                <w:lang w:eastAsia="ru-RU"/>
              </w:rPr>
              <w:pict>
                <v:rect id="_x0000_i1032" style="width:0;height:1.9pt" o:hralign="center" o:hrstd="t" o:hrnoshade="t" o:hr="t" fillcolor="#6495ed" stroked="f"/>
              </w:pict>
            </w:r>
          </w:p>
          <w:p w:rsidR="005F499F" w:rsidRPr="005F499F" w:rsidRDefault="005F499F" w:rsidP="005F499F">
            <w:pPr>
              <w:spacing w:before="100" w:beforeAutospacing="1" w:after="100" w:afterAutospacing="1"/>
              <w:ind w:firstLine="0"/>
              <w:jc w:val="center"/>
              <w:outlineLvl w:val="2"/>
              <w:rPr>
                <w:rFonts w:eastAsia="Times New Roman"/>
                <w:b/>
                <w:bCs/>
                <w:color w:val="0C69AE"/>
                <w:lang w:eastAsia="ru-RU"/>
              </w:rPr>
            </w:pPr>
            <w:proofErr w:type="spellStart"/>
            <w:r w:rsidRPr="005F499F">
              <w:rPr>
                <w:rFonts w:eastAsia="Times New Roman"/>
                <w:b/>
                <w:bCs/>
                <w:color w:val="0C69AE"/>
                <w:lang w:eastAsia="ru-RU"/>
              </w:rPr>
              <w:t>Несоосность</w:t>
            </w:r>
            <w:proofErr w:type="spellEnd"/>
            <w:r w:rsidRPr="005F499F">
              <w:rPr>
                <w:rFonts w:eastAsia="Times New Roman"/>
                <w:b/>
                <w:bCs/>
                <w:color w:val="0C69AE"/>
                <w:lang w:eastAsia="ru-RU"/>
              </w:rPr>
              <w:t xml:space="preserve"> посадочного места подшипника</w:t>
            </w:r>
          </w:p>
          <w:p w:rsidR="005F499F" w:rsidRPr="005F499F" w:rsidRDefault="005F499F" w:rsidP="005F499F">
            <w:pPr>
              <w:spacing w:before="100" w:beforeAutospacing="1" w:after="100" w:afterAutospacing="1"/>
              <w:ind w:firstLine="127"/>
              <w:jc w:val="both"/>
              <w:rPr>
                <w:rFonts w:eastAsia="Times New Roman"/>
                <w:lang w:eastAsia="ru-RU"/>
              </w:rPr>
            </w:pPr>
            <w:r>
              <w:rPr>
                <w:rFonts w:eastAsia="Times New Roman"/>
                <w:noProof/>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905125" cy="1257300"/>
                  <wp:effectExtent l="19050" t="0" r="9525" b="0"/>
                  <wp:wrapSquare wrapText="bothSides"/>
                  <wp:docPr id="8" name="Рисунок 8" descr="Несоосность посадочного места подшипн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Несоосность посадочного места подшипника"/>
                          <pic:cNvPicPr>
                            <a:picLocks noChangeAspect="1" noChangeArrowheads="1"/>
                          </pic:cNvPicPr>
                        </pic:nvPicPr>
                        <pic:blipFill>
                          <a:blip r:embed="rId11" cstate="print"/>
                          <a:srcRect/>
                          <a:stretch>
                            <a:fillRect/>
                          </a:stretch>
                        </pic:blipFill>
                        <pic:spPr bwMode="auto">
                          <a:xfrm>
                            <a:off x="0" y="0"/>
                            <a:ext cx="2905125" cy="1257300"/>
                          </a:xfrm>
                          <a:prstGeom prst="rect">
                            <a:avLst/>
                          </a:prstGeom>
                          <a:noFill/>
                          <a:ln w="9525">
                            <a:noFill/>
                            <a:miter lim="800000"/>
                            <a:headEnd/>
                            <a:tailEnd/>
                          </a:ln>
                        </pic:spPr>
                      </pic:pic>
                    </a:graphicData>
                  </a:graphic>
                </wp:anchor>
              </w:drawing>
            </w:r>
            <w:r w:rsidRPr="005F499F">
              <w:rPr>
                <w:rFonts w:eastAsia="Times New Roman"/>
                <w:lang w:eastAsia="ru-RU"/>
              </w:rPr>
              <w:t xml:space="preserve">Генерирует значительную вибрацию в осевом направлении с одновременным изгибом в вертикальной и/или горизонтальной плоскостях. Аналогичный спектр возникает и на корпусе опоры (лапы) и подшипника. Попытки устранить дефект выравниванием линии валов или балансировкой ротора не решают проблемы. Подшипник должен быть снят и установлен в правильное посадочное </w:t>
            </w:r>
            <w:r w:rsidRPr="005F499F">
              <w:rPr>
                <w:rFonts w:eastAsia="Times New Roman"/>
                <w:lang w:eastAsia="ru-RU"/>
              </w:rPr>
              <w:lastRenderedPageBreak/>
              <w:t>место.</w:t>
            </w:r>
          </w:p>
        </w:tc>
      </w:tr>
      <w:tr w:rsidR="005F499F" w:rsidRPr="005F499F">
        <w:trPr>
          <w:tblCellSpacing w:w="0" w:type="dxa"/>
        </w:trPr>
        <w:tc>
          <w:tcPr>
            <w:tcW w:w="0" w:type="auto"/>
            <w:vAlign w:val="center"/>
            <w:hideMark/>
          </w:tcPr>
          <w:p w:rsidR="005F499F" w:rsidRPr="005F499F" w:rsidRDefault="005F499F" w:rsidP="005F499F">
            <w:pPr>
              <w:ind w:firstLine="0"/>
              <w:rPr>
                <w:rFonts w:eastAsia="Times New Roman"/>
                <w:lang w:eastAsia="ru-RU"/>
              </w:rPr>
            </w:pPr>
            <w:r w:rsidRPr="005F499F">
              <w:rPr>
                <w:rFonts w:eastAsia="Times New Roman"/>
                <w:lang w:eastAsia="ru-RU"/>
              </w:rPr>
              <w:lastRenderedPageBreak/>
              <w:pict>
                <v:rect id="_x0000_i1033" style="width:0;height:1.9pt" o:hralign="center" o:hrstd="t" o:hrnoshade="t" o:hr="t" fillcolor="#6495ed" stroked="f"/>
              </w:pict>
            </w:r>
          </w:p>
          <w:p w:rsidR="005F499F" w:rsidRPr="005F499F" w:rsidRDefault="005F499F" w:rsidP="005F499F">
            <w:pPr>
              <w:spacing w:before="100" w:beforeAutospacing="1" w:after="100" w:afterAutospacing="1"/>
              <w:ind w:firstLine="0"/>
              <w:jc w:val="center"/>
              <w:outlineLvl w:val="2"/>
              <w:rPr>
                <w:rFonts w:eastAsia="Times New Roman"/>
                <w:b/>
                <w:bCs/>
                <w:color w:val="0C69AE"/>
                <w:lang w:eastAsia="ru-RU"/>
              </w:rPr>
            </w:pPr>
            <w:r w:rsidRPr="005F499F">
              <w:rPr>
                <w:rFonts w:eastAsia="Times New Roman"/>
                <w:b/>
                <w:bCs/>
                <w:color w:val="0C69AE"/>
                <w:lang w:eastAsia="ru-RU"/>
              </w:rPr>
              <w:t>Изогнутый вал</w:t>
            </w:r>
          </w:p>
          <w:p w:rsidR="005F499F" w:rsidRPr="005F499F" w:rsidRDefault="005F499F" w:rsidP="005F499F">
            <w:pPr>
              <w:spacing w:before="100" w:beforeAutospacing="1" w:after="100" w:afterAutospacing="1"/>
              <w:ind w:firstLine="127"/>
              <w:jc w:val="both"/>
              <w:rPr>
                <w:rFonts w:eastAsia="Times New Roman"/>
                <w:lang w:eastAsia="ru-RU"/>
              </w:rPr>
            </w:pPr>
            <w:r>
              <w:rPr>
                <w:rFonts w:eastAsia="Times New Roman"/>
                <w:noProof/>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105150" cy="1314450"/>
                  <wp:effectExtent l="19050" t="0" r="0" b="0"/>
                  <wp:wrapSquare wrapText="bothSides"/>
                  <wp:docPr id="9" name="Рисунок 9" descr="Изогнутый в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Изогнутый вал"/>
                          <pic:cNvPicPr>
                            <a:picLocks noChangeAspect="1" noChangeArrowheads="1"/>
                          </pic:cNvPicPr>
                        </pic:nvPicPr>
                        <pic:blipFill>
                          <a:blip r:embed="rId12" cstate="print"/>
                          <a:srcRect/>
                          <a:stretch>
                            <a:fillRect/>
                          </a:stretch>
                        </pic:blipFill>
                        <pic:spPr bwMode="auto">
                          <a:xfrm>
                            <a:off x="0" y="0"/>
                            <a:ext cx="3105150" cy="1314450"/>
                          </a:xfrm>
                          <a:prstGeom prst="rect">
                            <a:avLst/>
                          </a:prstGeom>
                          <a:noFill/>
                          <a:ln w="9525">
                            <a:noFill/>
                            <a:miter lim="800000"/>
                            <a:headEnd/>
                            <a:tailEnd/>
                          </a:ln>
                        </pic:spPr>
                      </pic:pic>
                    </a:graphicData>
                  </a:graphic>
                </wp:anchor>
              </w:drawing>
            </w:r>
            <w:r w:rsidRPr="005F499F">
              <w:rPr>
                <w:rFonts w:eastAsia="Times New Roman"/>
                <w:lang w:eastAsia="ru-RU"/>
              </w:rPr>
              <w:t xml:space="preserve">Возникает механический дисбаланс. Вызывает сильную осевую вибрацию на обоих концах ротора в </w:t>
            </w:r>
            <w:r w:rsidRPr="005F499F">
              <w:rPr>
                <w:rFonts w:eastAsia="Times New Roman"/>
                <w:b/>
                <w:bCs/>
                <w:lang w:eastAsia="ru-RU"/>
              </w:rPr>
              <w:t>противофазе</w:t>
            </w:r>
            <w:r w:rsidRPr="005F499F">
              <w:rPr>
                <w:rFonts w:eastAsia="Times New Roman"/>
                <w:lang w:eastAsia="ru-RU"/>
              </w:rPr>
              <w:t xml:space="preserve">. Доминирующая составляющая вибрации соответствует первой гармонике в районе середины пролета между опорами, а в месте соединения доминирует вторая гармоника. Будьте внимательны при измерении в осевых направлениях, если изменяете направление измерения. </w:t>
            </w:r>
          </w:p>
        </w:tc>
      </w:tr>
      <w:tr w:rsidR="005F499F" w:rsidRPr="005F499F">
        <w:trPr>
          <w:tblCellSpacing w:w="0" w:type="dxa"/>
        </w:trPr>
        <w:tc>
          <w:tcPr>
            <w:tcW w:w="0" w:type="auto"/>
            <w:vAlign w:val="center"/>
            <w:hideMark/>
          </w:tcPr>
          <w:p w:rsidR="005F499F" w:rsidRPr="005F499F" w:rsidRDefault="005F499F" w:rsidP="005F499F">
            <w:pPr>
              <w:ind w:firstLine="0"/>
              <w:rPr>
                <w:rFonts w:eastAsia="Times New Roman"/>
                <w:lang w:eastAsia="ru-RU"/>
              </w:rPr>
            </w:pPr>
            <w:r w:rsidRPr="005F499F">
              <w:rPr>
                <w:rFonts w:eastAsia="Times New Roman"/>
                <w:lang w:eastAsia="ru-RU"/>
              </w:rPr>
              <w:pict>
                <v:rect id="_x0000_i1034" style="width:0;height:1.9pt" o:hralign="center" o:hrstd="t" o:hrnoshade="t" o:hr="t" fillcolor="#6495ed" stroked="f"/>
              </w:pict>
            </w:r>
          </w:p>
          <w:p w:rsidR="005F499F" w:rsidRPr="005F499F" w:rsidRDefault="005F499F" w:rsidP="005F499F">
            <w:pPr>
              <w:spacing w:before="100" w:beforeAutospacing="1" w:after="100" w:afterAutospacing="1"/>
              <w:ind w:firstLine="0"/>
              <w:jc w:val="center"/>
              <w:outlineLvl w:val="2"/>
              <w:rPr>
                <w:rFonts w:eastAsia="Times New Roman"/>
                <w:b/>
                <w:bCs/>
                <w:color w:val="0C69AE"/>
                <w:lang w:eastAsia="ru-RU"/>
              </w:rPr>
            </w:pPr>
            <w:r w:rsidRPr="005F499F">
              <w:rPr>
                <w:rFonts w:eastAsia="Times New Roman"/>
                <w:b/>
                <w:bCs/>
                <w:color w:val="0C69AE"/>
                <w:lang w:eastAsia="ru-RU"/>
              </w:rPr>
              <w:t>Эксцентриситет</w:t>
            </w:r>
          </w:p>
          <w:p w:rsidR="005F499F" w:rsidRPr="005F499F" w:rsidRDefault="005F499F" w:rsidP="005F499F">
            <w:pPr>
              <w:spacing w:before="100" w:beforeAutospacing="1" w:after="100" w:afterAutospacing="1"/>
              <w:ind w:firstLine="127"/>
              <w:jc w:val="both"/>
              <w:rPr>
                <w:rFonts w:eastAsia="Times New Roman"/>
                <w:lang w:eastAsia="ru-RU"/>
              </w:rPr>
            </w:pPr>
            <w:r>
              <w:rPr>
                <w:rFonts w:eastAsia="Times New Roman"/>
                <w:noProof/>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181350" cy="1657350"/>
                  <wp:effectExtent l="19050" t="0" r="0" b="0"/>
                  <wp:wrapSquare wrapText="bothSides"/>
                  <wp:docPr id="10" name="Рисунок 10" descr="Эксцентрисит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Эксцентриситет"/>
                          <pic:cNvPicPr>
                            <a:picLocks noChangeAspect="1" noChangeArrowheads="1"/>
                          </pic:cNvPicPr>
                        </pic:nvPicPr>
                        <pic:blipFill>
                          <a:blip r:embed="rId13" cstate="print"/>
                          <a:srcRect/>
                          <a:stretch>
                            <a:fillRect/>
                          </a:stretch>
                        </pic:blipFill>
                        <pic:spPr bwMode="auto">
                          <a:xfrm>
                            <a:off x="0" y="0"/>
                            <a:ext cx="3181350" cy="1657350"/>
                          </a:xfrm>
                          <a:prstGeom prst="rect">
                            <a:avLst/>
                          </a:prstGeom>
                          <a:noFill/>
                          <a:ln w="9525">
                            <a:noFill/>
                            <a:miter lim="800000"/>
                            <a:headEnd/>
                            <a:tailEnd/>
                          </a:ln>
                        </pic:spPr>
                      </pic:pic>
                    </a:graphicData>
                  </a:graphic>
                </wp:anchor>
              </w:drawing>
            </w:r>
            <w:r w:rsidRPr="005F499F">
              <w:rPr>
                <w:rFonts w:eastAsia="Times New Roman"/>
                <w:lang w:eastAsia="ru-RU"/>
              </w:rPr>
              <w:t>Вызван несовпадением центра опоры и центра вращения шкива, колеса, элементов двигателя и др. Наибольший вклад в амплитуду вибрации дает первая гармоника в направлении оси между центрами вращения двух роторов. Фаза колебаний находится между 0 и 180°(в вертикальной и горизонтальной плоскостях наблюдаются линейные перемещения). Попытки балансировать ротор с эксцентриситетом приводят к уменьшению вибрации в одном направлении и увеличении в другом, в зависимости от величины эксцентриситета.</w:t>
            </w:r>
          </w:p>
        </w:tc>
      </w:tr>
      <w:tr w:rsidR="005F499F" w:rsidRPr="005F499F">
        <w:trPr>
          <w:tblCellSpacing w:w="0" w:type="dxa"/>
        </w:trPr>
        <w:tc>
          <w:tcPr>
            <w:tcW w:w="0" w:type="auto"/>
            <w:vAlign w:val="center"/>
            <w:hideMark/>
          </w:tcPr>
          <w:p w:rsidR="005F499F" w:rsidRPr="005F499F" w:rsidRDefault="005F499F" w:rsidP="005F499F">
            <w:pPr>
              <w:ind w:firstLine="0"/>
              <w:rPr>
                <w:rFonts w:eastAsia="Times New Roman"/>
                <w:lang w:eastAsia="ru-RU"/>
              </w:rPr>
            </w:pPr>
            <w:r w:rsidRPr="005F499F">
              <w:rPr>
                <w:rFonts w:eastAsia="Times New Roman"/>
                <w:lang w:eastAsia="ru-RU"/>
              </w:rPr>
              <w:pict>
                <v:rect id="_x0000_i1035" style="width:0;height:1.9pt" o:hralign="center" o:hrstd="t" o:hrnoshade="t" o:hr="t" fillcolor="#6495ed" stroked="f"/>
              </w:pict>
            </w:r>
          </w:p>
          <w:p w:rsidR="005F499F" w:rsidRPr="005F499F" w:rsidRDefault="005F499F" w:rsidP="005F499F">
            <w:pPr>
              <w:spacing w:before="100" w:beforeAutospacing="1" w:after="100" w:afterAutospacing="1"/>
              <w:ind w:firstLine="0"/>
              <w:jc w:val="center"/>
              <w:outlineLvl w:val="1"/>
              <w:rPr>
                <w:rFonts w:eastAsia="Times New Roman"/>
                <w:b/>
                <w:bCs/>
                <w:color w:val="0A599E"/>
                <w:sz w:val="29"/>
                <w:szCs w:val="29"/>
                <w:lang w:eastAsia="ru-RU"/>
              </w:rPr>
            </w:pPr>
            <w:bookmarkStart w:id="2" w:name="_Okr"/>
            <w:r w:rsidRPr="005F499F">
              <w:rPr>
                <w:rFonts w:eastAsia="Times New Roman"/>
                <w:b/>
                <w:bCs/>
                <w:color w:val="0A599E"/>
                <w:sz w:val="29"/>
                <w:szCs w:val="29"/>
                <w:lang w:eastAsia="ru-RU"/>
              </w:rPr>
              <w:t>Ослабление крепления</w:t>
            </w:r>
            <w:bookmarkEnd w:id="2"/>
          </w:p>
        </w:tc>
      </w:tr>
      <w:tr w:rsidR="005F499F" w:rsidRPr="005F499F">
        <w:trPr>
          <w:tblCellSpacing w:w="0" w:type="dxa"/>
        </w:trPr>
        <w:tc>
          <w:tcPr>
            <w:tcW w:w="0" w:type="auto"/>
            <w:vAlign w:val="center"/>
            <w:hideMark/>
          </w:tcPr>
          <w:p w:rsidR="005F499F" w:rsidRPr="005F499F" w:rsidRDefault="005F499F" w:rsidP="005F499F">
            <w:pPr>
              <w:ind w:firstLine="0"/>
              <w:rPr>
                <w:rFonts w:eastAsia="Times New Roman"/>
                <w:lang w:eastAsia="ru-RU"/>
              </w:rPr>
            </w:pPr>
            <w:r w:rsidRPr="005F499F">
              <w:rPr>
                <w:rFonts w:eastAsia="Times New Roman"/>
                <w:lang w:eastAsia="ru-RU"/>
              </w:rPr>
              <w:pict>
                <v:rect id="_x0000_i1036" style="width:0;height:1.9pt" o:hralign="center" o:hrstd="t" o:hrnoshade="t" o:hr="t" fillcolor="#6495ed" stroked="f"/>
              </w:pict>
            </w:r>
          </w:p>
          <w:p w:rsidR="005F499F" w:rsidRPr="005F499F" w:rsidRDefault="005F499F" w:rsidP="005F499F">
            <w:pPr>
              <w:spacing w:before="100" w:beforeAutospacing="1" w:after="100" w:afterAutospacing="1"/>
              <w:ind w:firstLine="127"/>
              <w:jc w:val="both"/>
              <w:rPr>
                <w:rFonts w:eastAsia="Times New Roman"/>
                <w:lang w:eastAsia="ru-RU"/>
              </w:rPr>
            </w:pPr>
            <w:r w:rsidRPr="005F499F">
              <w:rPr>
                <w:rFonts w:eastAsia="Times New Roman"/>
                <w:lang w:eastAsia="ru-RU"/>
              </w:rPr>
              <w:t>Ослабление креплений характеризуется следующими видами спектров.</w:t>
            </w:r>
          </w:p>
          <w:p w:rsidR="005F499F" w:rsidRPr="005F499F" w:rsidRDefault="005F499F" w:rsidP="005F499F">
            <w:pPr>
              <w:spacing w:before="100" w:beforeAutospacing="1" w:after="100" w:afterAutospacing="1"/>
              <w:ind w:firstLine="127"/>
              <w:jc w:val="both"/>
              <w:rPr>
                <w:rFonts w:eastAsia="Times New Roman"/>
                <w:lang w:eastAsia="ru-RU"/>
              </w:rPr>
            </w:pPr>
            <w:r>
              <w:rPr>
                <w:rFonts w:eastAsia="Times New Roman"/>
                <w:noProof/>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448050" cy="1362075"/>
                  <wp:effectExtent l="19050" t="0" r="0" b="0"/>
                  <wp:wrapSquare wrapText="bothSides"/>
                  <wp:docPr id="11" name="Рисунок 11" descr="Ослабление креп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Ослабление крепления"/>
                          <pic:cNvPicPr>
                            <a:picLocks noChangeAspect="1" noChangeArrowheads="1"/>
                          </pic:cNvPicPr>
                        </pic:nvPicPr>
                        <pic:blipFill>
                          <a:blip r:embed="rId14" cstate="print"/>
                          <a:srcRect/>
                          <a:stretch>
                            <a:fillRect/>
                          </a:stretch>
                        </pic:blipFill>
                        <pic:spPr bwMode="auto">
                          <a:xfrm>
                            <a:off x="0" y="0"/>
                            <a:ext cx="3448050" cy="1362075"/>
                          </a:xfrm>
                          <a:prstGeom prst="rect">
                            <a:avLst/>
                          </a:prstGeom>
                          <a:noFill/>
                          <a:ln w="9525">
                            <a:noFill/>
                            <a:miter lim="800000"/>
                            <a:headEnd/>
                            <a:tailEnd/>
                          </a:ln>
                        </pic:spPr>
                      </pic:pic>
                    </a:graphicData>
                  </a:graphic>
                </wp:anchor>
              </w:drawing>
            </w:r>
            <w:r w:rsidRPr="005F499F">
              <w:rPr>
                <w:rFonts w:eastAsia="Times New Roman"/>
                <w:lang w:eastAsia="ru-RU"/>
              </w:rPr>
              <w:t>Спектр</w:t>
            </w:r>
            <w:proofErr w:type="gramStart"/>
            <w:r w:rsidRPr="005F499F">
              <w:rPr>
                <w:rFonts w:eastAsia="Times New Roman"/>
                <w:lang w:eastAsia="ru-RU"/>
              </w:rPr>
              <w:t xml:space="preserve"> А</w:t>
            </w:r>
            <w:proofErr w:type="gramEnd"/>
            <w:r w:rsidRPr="005F499F">
              <w:rPr>
                <w:rFonts w:eastAsia="Times New Roman"/>
                <w:lang w:eastAsia="ru-RU"/>
              </w:rPr>
              <w:t>: характерен для структурных ослаблений (креплений лап, рам или фундамента, нежестким фундаментом, ослаблением затяжки фундаментных и/или крепежных болтов и ‘мягких’ лап). Анализ фаз колебаний показывает, что частоты колебаний в вертикальной плоскости лап смещены на 180° от частоты колебаний фундамента.</w:t>
            </w:r>
          </w:p>
          <w:p w:rsidR="005F499F" w:rsidRPr="005F499F" w:rsidRDefault="005F499F" w:rsidP="005F499F">
            <w:pPr>
              <w:ind w:firstLine="0"/>
              <w:rPr>
                <w:rFonts w:eastAsia="Times New Roman"/>
                <w:lang w:eastAsia="ru-RU"/>
              </w:rPr>
            </w:pPr>
          </w:p>
        </w:tc>
      </w:tr>
      <w:tr w:rsidR="005F499F" w:rsidRPr="005F499F">
        <w:trPr>
          <w:tblCellSpacing w:w="0" w:type="dxa"/>
        </w:trPr>
        <w:tc>
          <w:tcPr>
            <w:tcW w:w="0" w:type="auto"/>
            <w:vAlign w:val="center"/>
            <w:hideMark/>
          </w:tcPr>
          <w:p w:rsidR="005F499F" w:rsidRPr="005F499F" w:rsidRDefault="005F499F" w:rsidP="005F499F">
            <w:pPr>
              <w:spacing w:before="100" w:beforeAutospacing="1" w:after="100" w:afterAutospacing="1"/>
              <w:ind w:firstLine="127"/>
              <w:jc w:val="both"/>
              <w:rPr>
                <w:rFonts w:eastAsia="Times New Roman"/>
                <w:lang w:eastAsia="ru-RU"/>
              </w:rPr>
            </w:pPr>
            <w:r>
              <w:rPr>
                <w:rFonts w:eastAsia="Times New Roman"/>
                <w:noProof/>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571875" cy="1438275"/>
                  <wp:effectExtent l="19050" t="0" r="9525" b="0"/>
                  <wp:wrapSquare wrapText="bothSides"/>
                  <wp:docPr id="12" name="Рисунок 12" descr="Ослабление креп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Ослабление крепления"/>
                          <pic:cNvPicPr>
                            <a:picLocks noChangeAspect="1" noChangeArrowheads="1"/>
                          </pic:cNvPicPr>
                        </pic:nvPicPr>
                        <pic:blipFill>
                          <a:blip r:embed="rId15" cstate="print"/>
                          <a:srcRect/>
                          <a:stretch>
                            <a:fillRect/>
                          </a:stretch>
                        </pic:blipFill>
                        <pic:spPr bwMode="auto">
                          <a:xfrm>
                            <a:off x="0" y="0"/>
                            <a:ext cx="3571875" cy="1438275"/>
                          </a:xfrm>
                          <a:prstGeom prst="rect">
                            <a:avLst/>
                          </a:prstGeom>
                          <a:noFill/>
                          <a:ln w="9525">
                            <a:noFill/>
                            <a:miter lim="800000"/>
                            <a:headEnd/>
                            <a:tailEnd/>
                          </a:ln>
                        </pic:spPr>
                      </pic:pic>
                    </a:graphicData>
                  </a:graphic>
                </wp:anchor>
              </w:drawing>
            </w:r>
            <w:r w:rsidRPr="005F499F">
              <w:rPr>
                <w:rFonts w:eastAsia="Times New Roman"/>
                <w:lang w:eastAsia="ru-RU"/>
              </w:rPr>
              <w:t>Спектр</w:t>
            </w:r>
            <w:proofErr w:type="gramStart"/>
            <w:r w:rsidRPr="005F499F">
              <w:rPr>
                <w:rFonts w:eastAsia="Times New Roman"/>
                <w:lang w:eastAsia="ru-RU"/>
              </w:rPr>
              <w:t xml:space="preserve"> В</w:t>
            </w:r>
            <w:proofErr w:type="gramEnd"/>
            <w:r w:rsidRPr="005F499F">
              <w:rPr>
                <w:rFonts w:eastAsia="Times New Roman"/>
                <w:lang w:eastAsia="ru-RU"/>
              </w:rPr>
              <w:t>: вызывается ослаблением креплений корпусов подшипников, трещинами в раме или фундаментах корпусов подшипников.</w:t>
            </w:r>
          </w:p>
          <w:p w:rsidR="005F499F" w:rsidRPr="005F499F" w:rsidRDefault="005F499F" w:rsidP="005F499F">
            <w:pPr>
              <w:ind w:firstLine="0"/>
              <w:rPr>
                <w:rFonts w:eastAsia="Times New Roman"/>
                <w:lang w:eastAsia="ru-RU"/>
              </w:rPr>
            </w:pPr>
          </w:p>
        </w:tc>
      </w:tr>
      <w:tr w:rsidR="005F499F" w:rsidRPr="005F499F">
        <w:trPr>
          <w:tblCellSpacing w:w="0" w:type="dxa"/>
        </w:trPr>
        <w:tc>
          <w:tcPr>
            <w:tcW w:w="0" w:type="auto"/>
            <w:vAlign w:val="center"/>
            <w:hideMark/>
          </w:tcPr>
          <w:p w:rsidR="005F499F" w:rsidRPr="005F499F" w:rsidRDefault="005F499F" w:rsidP="005F499F">
            <w:pPr>
              <w:spacing w:before="100" w:beforeAutospacing="1" w:after="100" w:afterAutospacing="1"/>
              <w:ind w:firstLine="127"/>
              <w:jc w:val="both"/>
              <w:rPr>
                <w:rFonts w:eastAsia="Times New Roman"/>
                <w:lang w:eastAsia="ru-RU"/>
              </w:rPr>
            </w:pPr>
            <w:r>
              <w:rPr>
                <w:rFonts w:eastAsia="Times New Roman"/>
                <w:noProof/>
                <w:lang w:eastAsia="ru-RU"/>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476625" cy="1504950"/>
                  <wp:effectExtent l="19050" t="0" r="9525" b="0"/>
                  <wp:wrapSquare wrapText="bothSides"/>
                  <wp:docPr id="13" name="Рисунок 13" descr="Ослабление креп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Ослабление крепления"/>
                          <pic:cNvPicPr>
                            <a:picLocks noChangeAspect="1" noChangeArrowheads="1"/>
                          </pic:cNvPicPr>
                        </pic:nvPicPr>
                        <pic:blipFill>
                          <a:blip r:embed="rId16" cstate="print"/>
                          <a:srcRect/>
                          <a:stretch>
                            <a:fillRect/>
                          </a:stretch>
                        </pic:blipFill>
                        <pic:spPr bwMode="auto">
                          <a:xfrm>
                            <a:off x="0" y="0"/>
                            <a:ext cx="3476625" cy="1504950"/>
                          </a:xfrm>
                          <a:prstGeom prst="rect">
                            <a:avLst/>
                          </a:prstGeom>
                          <a:noFill/>
                          <a:ln w="9525">
                            <a:noFill/>
                            <a:miter lim="800000"/>
                            <a:headEnd/>
                            <a:tailEnd/>
                          </a:ln>
                        </pic:spPr>
                      </pic:pic>
                    </a:graphicData>
                  </a:graphic>
                </wp:anchor>
              </w:drawing>
            </w:r>
            <w:r w:rsidRPr="005F499F">
              <w:rPr>
                <w:rFonts w:eastAsia="Times New Roman"/>
                <w:lang w:eastAsia="ru-RU"/>
              </w:rPr>
              <w:t>Спектр</w:t>
            </w:r>
            <w:proofErr w:type="gramStart"/>
            <w:r w:rsidRPr="005F499F">
              <w:rPr>
                <w:rFonts w:eastAsia="Times New Roman"/>
                <w:lang w:eastAsia="ru-RU"/>
              </w:rPr>
              <w:t xml:space="preserve"> С</w:t>
            </w:r>
            <w:proofErr w:type="gramEnd"/>
            <w:r w:rsidRPr="005F499F">
              <w:rPr>
                <w:rFonts w:eastAsia="Times New Roman"/>
                <w:lang w:eastAsia="ru-RU"/>
              </w:rPr>
              <w:t xml:space="preserve">: часто может быть вызван увеличенным зазором в самом подшипнике или в месте его посадки на вал. Частота колебаний в таком случае нестабильна и меняется в широких пределах из-за того, что подшипник меняет свое положение на валу. Заметьте, что ослабление креплений часто вызывает </w:t>
            </w:r>
            <w:proofErr w:type="spellStart"/>
            <w:r w:rsidRPr="005F499F">
              <w:rPr>
                <w:rFonts w:eastAsia="Times New Roman"/>
                <w:lang w:eastAsia="ru-RU"/>
              </w:rPr>
              <w:t>субгармоники</w:t>
            </w:r>
            <w:proofErr w:type="spellEnd"/>
            <w:r w:rsidRPr="005F499F">
              <w:rPr>
                <w:rFonts w:eastAsia="Times New Roman"/>
                <w:lang w:eastAsia="ru-RU"/>
              </w:rPr>
              <w:t xml:space="preserve"> на частотах, кратных ½ и ⅓ частоты вращения ротора (например, 5F, 1,5F, 2,5F).</w:t>
            </w:r>
          </w:p>
        </w:tc>
      </w:tr>
      <w:tr w:rsidR="005F499F" w:rsidRPr="005F499F">
        <w:trPr>
          <w:tblCellSpacing w:w="0" w:type="dxa"/>
        </w:trPr>
        <w:tc>
          <w:tcPr>
            <w:tcW w:w="0" w:type="auto"/>
            <w:vAlign w:val="center"/>
            <w:hideMark/>
          </w:tcPr>
          <w:p w:rsidR="005F499F" w:rsidRPr="005F499F" w:rsidRDefault="005F499F" w:rsidP="005F499F">
            <w:pPr>
              <w:ind w:firstLine="0"/>
              <w:rPr>
                <w:rFonts w:eastAsia="Times New Roman"/>
                <w:lang w:eastAsia="ru-RU"/>
              </w:rPr>
            </w:pPr>
            <w:r w:rsidRPr="005F499F">
              <w:rPr>
                <w:rFonts w:eastAsia="Times New Roman"/>
                <w:lang w:eastAsia="ru-RU"/>
              </w:rPr>
              <w:pict>
                <v:rect id="_x0000_i1037" style="width:0;height:1.9pt" o:hralign="center" o:hrstd="t" o:hrnoshade="t" o:hr="t" fillcolor="#6495ed" stroked="f"/>
              </w:pict>
            </w:r>
          </w:p>
          <w:p w:rsidR="005F499F" w:rsidRPr="005F499F" w:rsidRDefault="005F499F" w:rsidP="005F499F">
            <w:pPr>
              <w:spacing w:before="100" w:beforeAutospacing="1" w:after="100" w:afterAutospacing="1"/>
              <w:ind w:firstLine="0"/>
              <w:jc w:val="center"/>
              <w:outlineLvl w:val="2"/>
              <w:rPr>
                <w:rFonts w:eastAsia="Times New Roman"/>
                <w:b/>
                <w:bCs/>
                <w:color w:val="0C69AE"/>
                <w:lang w:eastAsia="ru-RU"/>
              </w:rPr>
            </w:pPr>
            <w:r w:rsidRPr="005F499F">
              <w:rPr>
                <w:rFonts w:eastAsia="Times New Roman"/>
                <w:b/>
                <w:bCs/>
                <w:color w:val="0C69AE"/>
                <w:lang w:eastAsia="ru-RU"/>
              </w:rPr>
              <w:t>Касание ротора</w:t>
            </w:r>
          </w:p>
          <w:p w:rsidR="005F499F" w:rsidRPr="005F499F" w:rsidRDefault="005F499F" w:rsidP="005F499F">
            <w:pPr>
              <w:spacing w:before="100" w:beforeAutospacing="1" w:after="100" w:afterAutospacing="1"/>
              <w:ind w:firstLine="127"/>
              <w:jc w:val="both"/>
              <w:rPr>
                <w:rFonts w:eastAsia="Times New Roman"/>
                <w:lang w:eastAsia="ru-RU"/>
              </w:rPr>
            </w:pPr>
            <w:r>
              <w:rPr>
                <w:rFonts w:eastAsia="Times New Roman"/>
                <w:noProof/>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971800" cy="2381250"/>
                  <wp:effectExtent l="19050" t="0" r="0" b="0"/>
                  <wp:wrapSquare wrapText="bothSides"/>
                  <wp:docPr id="14" name="Рисунок 14" descr="Касание рот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Касание ротора"/>
                          <pic:cNvPicPr>
                            <a:picLocks noChangeAspect="1" noChangeArrowheads="1"/>
                          </pic:cNvPicPr>
                        </pic:nvPicPr>
                        <pic:blipFill>
                          <a:blip r:embed="rId17" cstate="print"/>
                          <a:srcRect/>
                          <a:stretch>
                            <a:fillRect/>
                          </a:stretch>
                        </pic:blipFill>
                        <pic:spPr bwMode="auto">
                          <a:xfrm>
                            <a:off x="0" y="0"/>
                            <a:ext cx="2971800" cy="2381250"/>
                          </a:xfrm>
                          <a:prstGeom prst="rect">
                            <a:avLst/>
                          </a:prstGeom>
                          <a:noFill/>
                          <a:ln w="9525">
                            <a:noFill/>
                            <a:miter lim="800000"/>
                            <a:headEnd/>
                            <a:tailEnd/>
                          </a:ln>
                        </pic:spPr>
                      </pic:pic>
                    </a:graphicData>
                  </a:graphic>
                </wp:anchor>
              </w:drawing>
            </w:r>
            <w:r w:rsidRPr="005F499F">
              <w:rPr>
                <w:rFonts w:eastAsia="Times New Roman"/>
                <w:lang w:eastAsia="ru-RU"/>
              </w:rPr>
              <w:t xml:space="preserve">Касание вращающихся частей о </w:t>
            </w:r>
            <w:proofErr w:type="gramStart"/>
            <w:r w:rsidRPr="005F499F">
              <w:rPr>
                <w:rFonts w:eastAsia="Times New Roman"/>
                <w:lang w:eastAsia="ru-RU"/>
              </w:rPr>
              <w:t>неподвижные</w:t>
            </w:r>
            <w:proofErr w:type="gramEnd"/>
            <w:r w:rsidRPr="005F499F">
              <w:rPr>
                <w:rFonts w:eastAsia="Times New Roman"/>
                <w:lang w:eastAsia="ru-RU"/>
              </w:rPr>
              <w:t xml:space="preserve"> вызывает спектр, похожий на спектр, вызываемый при ослаблении креплений. Касание может быть по дуге окружности или по всей окружности. Обычно генерируется ряд частот, часто возникает один или несколько резонансных пиков. Также возникают пики на частотах, кратных ½, ⅓, ¼ и т.д. </w:t>
            </w:r>
            <w:proofErr w:type="spellStart"/>
            <w:r w:rsidRPr="005F499F">
              <w:rPr>
                <w:rFonts w:eastAsia="Times New Roman"/>
                <w:lang w:eastAsia="ru-RU"/>
              </w:rPr>
              <w:t>субгармоник</w:t>
            </w:r>
            <w:proofErr w:type="spellEnd"/>
            <w:r w:rsidRPr="005F499F">
              <w:rPr>
                <w:rFonts w:eastAsia="Times New Roman"/>
                <w:lang w:eastAsia="ru-RU"/>
              </w:rPr>
              <w:t xml:space="preserve"> частоты вращения в зависимости от частоты собственных колебаний ротора. Касание ротора вызывает множество высокочастотных пиков и шумов (</w:t>
            </w:r>
            <w:proofErr w:type="gramStart"/>
            <w:r w:rsidRPr="005F499F">
              <w:rPr>
                <w:rFonts w:eastAsia="Times New Roman"/>
                <w:lang w:eastAsia="ru-RU"/>
              </w:rPr>
              <w:t>от</w:t>
            </w:r>
            <w:proofErr w:type="gramEnd"/>
            <w:r w:rsidRPr="005F499F">
              <w:rPr>
                <w:rFonts w:eastAsia="Times New Roman"/>
                <w:lang w:eastAsia="ru-RU"/>
              </w:rPr>
              <w:t xml:space="preserve"> отдельных до широкополосных, как мел по школьной доске).</w:t>
            </w:r>
          </w:p>
        </w:tc>
      </w:tr>
      <w:tr w:rsidR="005F499F" w:rsidRPr="005F499F">
        <w:trPr>
          <w:tblCellSpacing w:w="0" w:type="dxa"/>
        </w:trPr>
        <w:tc>
          <w:tcPr>
            <w:tcW w:w="0" w:type="auto"/>
            <w:vAlign w:val="center"/>
            <w:hideMark/>
          </w:tcPr>
          <w:p w:rsidR="005F499F" w:rsidRPr="005F499F" w:rsidRDefault="005F499F" w:rsidP="005F499F">
            <w:pPr>
              <w:ind w:firstLine="0"/>
              <w:rPr>
                <w:rFonts w:eastAsia="Times New Roman"/>
                <w:lang w:eastAsia="ru-RU"/>
              </w:rPr>
            </w:pPr>
            <w:r w:rsidRPr="005F499F">
              <w:rPr>
                <w:rFonts w:eastAsia="Times New Roman"/>
                <w:lang w:eastAsia="ru-RU"/>
              </w:rPr>
              <w:pict>
                <v:rect id="_x0000_i1038" style="width:0;height:1.9pt" o:hralign="center" o:hrstd="t" o:hrnoshade="t" o:hr="t" fillcolor="#6495ed" stroked="f"/>
              </w:pict>
            </w:r>
          </w:p>
          <w:p w:rsidR="005F499F" w:rsidRPr="005F499F" w:rsidRDefault="005F499F" w:rsidP="005F499F">
            <w:pPr>
              <w:spacing w:before="100" w:beforeAutospacing="1" w:after="100" w:afterAutospacing="1"/>
              <w:ind w:firstLine="0"/>
              <w:jc w:val="center"/>
              <w:outlineLvl w:val="1"/>
              <w:rPr>
                <w:rFonts w:eastAsia="Times New Roman"/>
                <w:b/>
                <w:bCs/>
                <w:color w:val="0A599E"/>
                <w:sz w:val="29"/>
                <w:szCs w:val="29"/>
                <w:lang w:eastAsia="ru-RU"/>
              </w:rPr>
            </w:pPr>
            <w:bookmarkStart w:id="3" w:name="_Dsp"/>
            <w:bookmarkEnd w:id="3"/>
            <w:r w:rsidRPr="005F499F">
              <w:rPr>
                <w:rFonts w:eastAsia="Times New Roman"/>
                <w:b/>
                <w:bCs/>
                <w:color w:val="0A599E"/>
                <w:sz w:val="29"/>
                <w:szCs w:val="29"/>
                <w:lang w:eastAsia="ru-RU"/>
              </w:rPr>
              <w:t>Дефекты сопряжения</w:t>
            </w:r>
          </w:p>
        </w:tc>
      </w:tr>
      <w:tr w:rsidR="005F499F" w:rsidRPr="005F499F">
        <w:trPr>
          <w:tblCellSpacing w:w="0" w:type="dxa"/>
        </w:trPr>
        <w:tc>
          <w:tcPr>
            <w:tcW w:w="0" w:type="auto"/>
            <w:vAlign w:val="center"/>
            <w:hideMark/>
          </w:tcPr>
          <w:p w:rsidR="005F499F" w:rsidRPr="005F499F" w:rsidRDefault="005F499F" w:rsidP="005F499F">
            <w:pPr>
              <w:ind w:firstLine="0"/>
              <w:rPr>
                <w:rFonts w:eastAsia="Times New Roman"/>
                <w:lang w:eastAsia="ru-RU"/>
              </w:rPr>
            </w:pPr>
            <w:r w:rsidRPr="005F499F">
              <w:rPr>
                <w:rFonts w:eastAsia="Times New Roman"/>
                <w:lang w:eastAsia="ru-RU"/>
              </w:rPr>
              <w:pict>
                <v:rect id="_x0000_i1039" style="width:0;height:1.9pt" o:hralign="center" o:hrstd="t" o:hrnoshade="t" o:hr="t" fillcolor="#6495ed" stroked="f"/>
              </w:pict>
            </w:r>
          </w:p>
          <w:p w:rsidR="005F499F" w:rsidRPr="005F499F" w:rsidRDefault="005F499F" w:rsidP="005F499F">
            <w:pPr>
              <w:spacing w:before="100" w:beforeAutospacing="1" w:after="100" w:afterAutospacing="1"/>
              <w:ind w:firstLine="0"/>
              <w:jc w:val="center"/>
              <w:outlineLvl w:val="2"/>
              <w:rPr>
                <w:rFonts w:eastAsia="Times New Roman"/>
                <w:b/>
                <w:bCs/>
                <w:color w:val="0C69AE"/>
                <w:lang w:eastAsia="ru-RU"/>
              </w:rPr>
            </w:pPr>
            <w:r w:rsidRPr="005F499F">
              <w:rPr>
                <w:rFonts w:eastAsia="Times New Roman"/>
                <w:b/>
                <w:bCs/>
                <w:color w:val="0C69AE"/>
                <w:lang w:eastAsia="ru-RU"/>
              </w:rPr>
              <w:t>Неравномерность передачи крутящего момента</w:t>
            </w:r>
          </w:p>
          <w:p w:rsidR="005F499F" w:rsidRPr="005F499F" w:rsidRDefault="005F499F" w:rsidP="005F499F">
            <w:pPr>
              <w:spacing w:before="100" w:beforeAutospacing="1" w:after="100" w:afterAutospacing="1"/>
              <w:ind w:firstLine="127"/>
              <w:jc w:val="both"/>
              <w:rPr>
                <w:rFonts w:eastAsia="Times New Roman"/>
                <w:lang w:eastAsia="ru-RU"/>
              </w:rPr>
            </w:pPr>
            <w:r>
              <w:rPr>
                <w:rFonts w:eastAsia="Times New Roman"/>
                <w:noProof/>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362325" cy="2019300"/>
                  <wp:effectExtent l="19050" t="0" r="9525" b="0"/>
                  <wp:wrapSquare wrapText="bothSides"/>
                  <wp:docPr id="15" name="Рисунок 15" descr="Неравномерность передачи крутящего мом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Неравномерность передачи крутящего момента"/>
                          <pic:cNvPicPr>
                            <a:picLocks noChangeAspect="1" noChangeArrowheads="1"/>
                          </pic:cNvPicPr>
                        </pic:nvPicPr>
                        <pic:blipFill>
                          <a:blip r:embed="rId18" cstate="print"/>
                          <a:srcRect/>
                          <a:stretch>
                            <a:fillRect/>
                          </a:stretch>
                        </pic:blipFill>
                        <pic:spPr bwMode="auto">
                          <a:xfrm>
                            <a:off x="0" y="0"/>
                            <a:ext cx="3362325" cy="2019300"/>
                          </a:xfrm>
                          <a:prstGeom prst="rect">
                            <a:avLst/>
                          </a:prstGeom>
                          <a:noFill/>
                          <a:ln w="9525">
                            <a:noFill/>
                            <a:miter lim="800000"/>
                            <a:headEnd/>
                            <a:tailEnd/>
                          </a:ln>
                        </pic:spPr>
                      </pic:pic>
                    </a:graphicData>
                  </a:graphic>
                </wp:anchor>
              </w:drawing>
            </w:r>
            <w:r w:rsidRPr="005F499F">
              <w:rPr>
                <w:rFonts w:eastAsia="Times New Roman"/>
                <w:lang w:eastAsia="ru-RU"/>
              </w:rPr>
              <w:t xml:space="preserve">Вызывает вибрацию на частоте вращения из-за передачи момента одним элементом. При достижении М = 0,3 </w:t>
            </w:r>
            <w:proofErr w:type="spellStart"/>
            <w:r w:rsidRPr="005F499F">
              <w:rPr>
                <w:rFonts w:eastAsia="Times New Roman"/>
                <w:lang w:eastAsia="ru-RU"/>
              </w:rPr>
              <w:t>Мном</w:t>
            </w:r>
            <w:proofErr w:type="spellEnd"/>
            <w:r w:rsidRPr="005F499F">
              <w:rPr>
                <w:rFonts w:eastAsia="Times New Roman"/>
                <w:lang w:eastAsia="ru-RU"/>
              </w:rPr>
              <w:t xml:space="preserve"> в работу вступает один из противоположных элементов, ротора фиксируются с </w:t>
            </w:r>
            <w:proofErr w:type="gramStart"/>
            <w:r w:rsidRPr="005F499F">
              <w:rPr>
                <w:rFonts w:eastAsia="Times New Roman"/>
                <w:lang w:eastAsia="ru-RU"/>
              </w:rPr>
              <w:t>некоторой</w:t>
            </w:r>
            <w:proofErr w:type="gramEnd"/>
            <w:r w:rsidRPr="005F499F">
              <w:rPr>
                <w:rFonts w:eastAsia="Times New Roman"/>
                <w:lang w:eastAsia="ru-RU"/>
              </w:rPr>
              <w:t xml:space="preserve"> </w:t>
            </w:r>
            <w:proofErr w:type="spellStart"/>
            <w:r w:rsidRPr="005F499F">
              <w:rPr>
                <w:rFonts w:eastAsia="Times New Roman"/>
                <w:lang w:eastAsia="ru-RU"/>
              </w:rPr>
              <w:t>коленчатостью</w:t>
            </w:r>
            <w:proofErr w:type="spellEnd"/>
            <w:r w:rsidRPr="005F499F">
              <w:rPr>
                <w:rFonts w:eastAsia="Times New Roman"/>
                <w:lang w:eastAsia="ru-RU"/>
              </w:rPr>
              <w:t>, дальнейший рост возмущающих сил прекращается. Перемещение элементов зацепления (</w:t>
            </w:r>
            <w:proofErr w:type="spellStart"/>
            <w:proofErr w:type="gramStart"/>
            <w:r w:rsidRPr="005F499F">
              <w:rPr>
                <w:rFonts w:eastAsia="Times New Roman"/>
                <w:lang w:eastAsia="ru-RU"/>
              </w:rPr>
              <w:t>F</w:t>
            </w:r>
            <w:proofErr w:type="gramEnd"/>
            <w:r w:rsidRPr="005F499F">
              <w:rPr>
                <w:rFonts w:eastAsia="Times New Roman"/>
                <w:lang w:eastAsia="ru-RU"/>
              </w:rPr>
              <w:t>тр</w:t>
            </w:r>
            <w:proofErr w:type="spellEnd"/>
            <w:r w:rsidRPr="005F499F">
              <w:rPr>
                <w:rFonts w:eastAsia="Times New Roman"/>
                <w:lang w:eastAsia="ru-RU"/>
              </w:rPr>
              <w:t>) происходит с двойной оборотной частотой. По мере роста передаваемого момента амплитуда на 2F меняется пропорционально.</w:t>
            </w:r>
          </w:p>
        </w:tc>
      </w:tr>
      <w:tr w:rsidR="005F499F" w:rsidRPr="005F499F">
        <w:trPr>
          <w:tblCellSpacing w:w="0" w:type="dxa"/>
        </w:trPr>
        <w:tc>
          <w:tcPr>
            <w:tcW w:w="0" w:type="auto"/>
            <w:vAlign w:val="center"/>
            <w:hideMark/>
          </w:tcPr>
          <w:p w:rsidR="005F499F" w:rsidRPr="005F499F" w:rsidRDefault="005F499F" w:rsidP="005F499F">
            <w:pPr>
              <w:ind w:firstLine="0"/>
              <w:rPr>
                <w:rFonts w:eastAsia="Times New Roman"/>
                <w:lang w:eastAsia="ru-RU"/>
              </w:rPr>
            </w:pPr>
            <w:r w:rsidRPr="005F499F">
              <w:rPr>
                <w:rFonts w:eastAsia="Times New Roman"/>
                <w:lang w:eastAsia="ru-RU"/>
              </w:rPr>
              <w:pict>
                <v:rect id="_x0000_i1040" style="width:0;height:1.9pt" o:hralign="center" o:hrstd="t" o:hrnoshade="t" o:hr="t" fillcolor="#6495ed" stroked="f"/>
              </w:pict>
            </w:r>
          </w:p>
          <w:p w:rsidR="005F499F" w:rsidRPr="005F499F" w:rsidRDefault="005F499F" w:rsidP="005F499F">
            <w:pPr>
              <w:spacing w:before="100" w:beforeAutospacing="1" w:after="100" w:afterAutospacing="1"/>
              <w:ind w:firstLine="0"/>
              <w:jc w:val="center"/>
              <w:outlineLvl w:val="2"/>
              <w:rPr>
                <w:rFonts w:eastAsia="Times New Roman"/>
                <w:b/>
                <w:bCs/>
                <w:color w:val="0C69AE"/>
                <w:lang w:eastAsia="ru-RU"/>
              </w:rPr>
            </w:pPr>
            <w:r>
              <w:rPr>
                <w:rFonts w:eastAsia="Times New Roman"/>
                <w:b/>
                <w:bCs/>
                <w:noProof/>
                <w:color w:val="0C69AE"/>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419475" cy="1257300"/>
                  <wp:effectExtent l="19050" t="0" r="9525" b="0"/>
                  <wp:wrapSquare wrapText="bothSides"/>
                  <wp:docPr id="16" name="Рисунок 16" descr="Ослабление посадки муф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Ослабление посадки муфт"/>
                          <pic:cNvPicPr>
                            <a:picLocks noChangeAspect="1" noChangeArrowheads="1"/>
                          </pic:cNvPicPr>
                        </pic:nvPicPr>
                        <pic:blipFill>
                          <a:blip r:embed="rId19" cstate="print"/>
                          <a:srcRect/>
                          <a:stretch>
                            <a:fillRect/>
                          </a:stretch>
                        </pic:blipFill>
                        <pic:spPr bwMode="auto">
                          <a:xfrm>
                            <a:off x="0" y="0"/>
                            <a:ext cx="3419475" cy="1257300"/>
                          </a:xfrm>
                          <a:prstGeom prst="rect">
                            <a:avLst/>
                          </a:prstGeom>
                          <a:noFill/>
                          <a:ln w="9525">
                            <a:noFill/>
                            <a:miter lim="800000"/>
                            <a:headEnd/>
                            <a:tailEnd/>
                          </a:ln>
                        </pic:spPr>
                      </pic:pic>
                    </a:graphicData>
                  </a:graphic>
                </wp:anchor>
              </w:drawing>
            </w:r>
            <w:r w:rsidRPr="005F499F">
              <w:rPr>
                <w:rFonts w:eastAsia="Times New Roman"/>
                <w:b/>
                <w:bCs/>
                <w:color w:val="0C69AE"/>
                <w:lang w:eastAsia="ru-RU"/>
              </w:rPr>
              <w:t>Ослабление посадки муфт</w:t>
            </w:r>
          </w:p>
          <w:p w:rsidR="005F499F" w:rsidRPr="005F499F" w:rsidRDefault="005F499F" w:rsidP="005F499F">
            <w:pPr>
              <w:spacing w:before="100" w:beforeAutospacing="1" w:after="100" w:afterAutospacing="1"/>
              <w:ind w:firstLine="127"/>
              <w:jc w:val="both"/>
              <w:rPr>
                <w:rFonts w:eastAsia="Times New Roman"/>
                <w:lang w:eastAsia="ru-RU"/>
              </w:rPr>
            </w:pPr>
            <w:r w:rsidRPr="005F499F">
              <w:rPr>
                <w:rFonts w:eastAsia="Times New Roman"/>
                <w:lang w:eastAsia="ru-RU"/>
              </w:rPr>
              <w:t xml:space="preserve">Приводит к смещению полумуфт. Характеризуется, как и смещение валов, сильной радиальной вибрацией в </w:t>
            </w:r>
            <w:r w:rsidRPr="005F499F">
              <w:rPr>
                <w:rFonts w:eastAsia="Times New Roman"/>
                <w:b/>
                <w:bCs/>
                <w:lang w:eastAsia="ru-RU"/>
              </w:rPr>
              <w:t>противофазе</w:t>
            </w:r>
            <w:r w:rsidRPr="005F499F">
              <w:rPr>
                <w:rFonts w:eastAsia="Times New Roman"/>
                <w:lang w:eastAsia="ru-RU"/>
              </w:rPr>
              <w:t>. Часто амплитуда второй гармоники больше первой, но незначительно. Это превышение зависит от способа соединения валов и конструкции машины.</w:t>
            </w:r>
          </w:p>
        </w:tc>
      </w:tr>
      <w:tr w:rsidR="005F499F" w:rsidRPr="005F499F">
        <w:trPr>
          <w:tblCellSpacing w:w="0" w:type="dxa"/>
        </w:trPr>
        <w:tc>
          <w:tcPr>
            <w:tcW w:w="0" w:type="auto"/>
            <w:vAlign w:val="center"/>
            <w:hideMark/>
          </w:tcPr>
          <w:p w:rsidR="005F499F" w:rsidRPr="005F499F" w:rsidRDefault="005F499F" w:rsidP="005F499F">
            <w:pPr>
              <w:ind w:firstLine="0"/>
              <w:rPr>
                <w:rFonts w:eastAsia="Times New Roman"/>
                <w:lang w:eastAsia="ru-RU"/>
              </w:rPr>
            </w:pPr>
            <w:r w:rsidRPr="005F499F">
              <w:rPr>
                <w:rFonts w:eastAsia="Times New Roman"/>
                <w:lang w:eastAsia="ru-RU"/>
              </w:rPr>
              <w:lastRenderedPageBreak/>
              <w:pict>
                <v:rect id="_x0000_i1041" style="width:0;height:1.9pt" o:hralign="center" o:hrstd="t" o:hrnoshade="t" o:hr="t" fillcolor="#6495ed" stroked="f"/>
              </w:pict>
            </w:r>
          </w:p>
          <w:p w:rsidR="005F499F" w:rsidRPr="005F499F" w:rsidRDefault="005F499F" w:rsidP="005F499F">
            <w:pPr>
              <w:spacing w:before="100" w:beforeAutospacing="1" w:after="100" w:afterAutospacing="1"/>
              <w:ind w:firstLine="0"/>
              <w:jc w:val="center"/>
              <w:outlineLvl w:val="1"/>
              <w:rPr>
                <w:rFonts w:eastAsia="Times New Roman"/>
                <w:b/>
                <w:bCs/>
                <w:color w:val="0A599E"/>
                <w:sz w:val="29"/>
                <w:szCs w:val="29"/>
                <w:lang w:eastAsia="ru-RU"/>
              </w:rPr>
            </w:pPr>
            <w:bookmarkStart w:id="4" w:name="_Psk"/>
            <w:bookmarkEnd w:id="4"/>
            <w:r w:rsidRPr="005F499F">
              <w:rPr>
                <w:rFonts w:eastAsia="Times New Roman"/>
                <w:b/>
                <w:bCs/>
                <w:color w:val="0A599E"/>
                <w:sz w:val="29"/>
                <w:szCs w:val="29"/>
                <w:lang w:eastAsia="ru-RU"/>
              </w:rPr>
              <w:t>Подшипники скольжения</w:t>
            </w:r>
          </w:p>
          <w:p w:rsidR="005F499F" w:rsidRPr="005F499F" w:rsidRDefault="005F499F" w:rsidP="005F499F">
            <w:pPr>
              <w:ind w:firstLine="0"/>
              <w:rPr>
                <w:rFonts w:eastAsia="Times New Roman"/>
                <w:lang w:eastAsia="ru-RU"/>
              </w:rPr>
            </w:pPr>
            <w:r w:rsidRPr="005F499F">
              <w:rPr>
                <w:rFonts w:eastAsia="Times New Roman"/>
                <w:lang w:eastAsia="ru-RU"/>
              </w:rPr>
              <w:pict>
                <v:rect id="_x0000_i1042" style="width:0;height:1.9pt" o:hralign="center" o:hrstd="t" o:hrnoshade="t" o:hr="t" fillcolor="#6495ed" stroked="f"/>
              </w:pict>
            </w:r>
          </w:p>
          <w:p w:rsidR="005F499F" w:rsidRPr="005F499F" w:rsidRDefault="005F499F" w:rsidP="005F499F">
            <w:pPr>
              <w:spacing w:before="100" w:beforeAutospacing="1" w:after="100" w:afterAutospacing="1"/>
              <w:ind w:firstLine="0"/>
              <w:jc w:val="center"/>
              <w:outlineLvl w:val="2"/>
              <w:rPr>
                <w:rFonts w:eastAsia="Times New Roman"/>
                <w:b/>
                <w:bCs/>
                <w:color w:val="0C69AE"/>
                <w:lang w:eastAsia="ru-RU"/>
              </w:rPr>
            </w:pPr>
            <w:r w:rsidRPr="005F499F">
              <w:rPr>
                <w:rFonts w:eastAsia="Times New Roman"/>
                <w:b/>
                <w:bCs/>
                <w:color w:val="0C69AE"/>
                <w:lang w:eastAsia="ru-RU"/>
              </w:rPr>
              <w:t>Износ</w:t>
            </w:r>
          </w:p>
          <w:p w:rsidR="005F499F" w:rsidRPr="005F499F" w:rsidRDefault="005F499F" w:rsidP="005F499F">
            <w:pPr>
              <w:spacing w:before="100" w:beforeAutospacing="1" w:after="100" w:afterAutospacing="1"/>
              <w:ind w:firstLine="127"/>
              <w:jc w:val="both"/>
              <w:rPr>
                <w:rFonts w:eastAsia="Times New Roman"/>
                <w:lang w:eastAsia="ru-RU"/>
              </w:rPr>
            </w:pPr>
            <w:r>
              <w:rPr>
                <w:rFonts w:eastAsia="Times New Roman"/>
                <w:noProof/>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828925" cy="1419225"/>
                  <wp:effectExtent l="19050" t="0" r="9525" b="0"/>
                  <wp:wrapSquare wrapText="bothSides"/>
                  <wp:docPr id="17" name="Рисунок 17" descr="Изно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Износ"/>
                          <pic:cNvPicPr>
                            <a:picLocks noChangeAspect="1" noChangeArrowheads="1"/>
                          </pic:cNvPicPr>
                        </pic:nvPicPr>
                        <pic:blipFill>
                          <a:blip r:embed="rId20" cstate="print"/>
                          <a:srcRect/>
                          <a:stretch>
                            <a:fillRect/>
                          </a:stretch>
                        </pic:blipFill>
                        <pic:spPr bwMode="auto">
                          <a:xfrm>
                            <a:off x="0" y="0"/>
                            <a:ext cx="2828925" cy="1419225"/>
                          </a:xfrm>
                          <a:prstGeom prst="rect">
                            <a:avLst/>
                          </a:prstGeom>
                          <a:noFill/>
                          <a:ln w="9525">
                            <a:noFill/>
                            <a:miter lim="800000"/>
                            <a:headEnd/>
                            <a:tailEnd/>
                          </a:ln>
                        </pic:spPr>
                      </pic:pic>
                    </a:graphicData>
                  </a:graphic>
                </wp:anchor>
              </w:drawing>
            </w:r>
            <w:r w:rsidRPr="005F499F">
              <w:rPr>
                <w:rFonts w:eastAsia="Times New Roman"/>
                <w:lang w:eastAsia="ru-RU"/>
              </w:rPr>
              <w:t xml:space="preserve">Последние стадии износа подшипника характеризуются целой серией гармоник частоты вращения (от 10 до 20). Вертикальная составляющая вибрации в таком случае гораздо больше горизонтальной. Опорные втулки с чрезмерным зазором вызывают небольшой дисбаланс и/или </w:t>
            </w:r>
            <w:proofErr w:type="spellStart"/>
            <w:r w:rsidRPr="005F499F">
              <w:rPr>
                <w:rFonts w:eastAsia="Times New Roman"/>
                <w:lang w:eastAsia="ru-RU"/>
              </w:rPr>
              <w:t>несоосность</w:t>
            </w:r>
            <w:proofErr w:type="spellEnd"/>
            <w:r w:rsidRPr="005F499F">
              <w:rPr>
                <w:rFonts w:eastAsia="Times New Roman"/>
                <w:lang w:eastAsia="ru-RU"/>
              </w:rPr>
              <w:t>, которые и являются причиной сильной вибрации, которая будет гораздо меньше, если привести зазор в соответствие с расчетным.</w:t>
            </w:r>
          </w:p>
        </w:tc>
      </w:tr>
      <w:tr w:rsidR="005F499F" w:rsidRPr="005F499F">
        <w:trPr>
          <w:tblCellSpacing w:w="0" w:type="dxa"/>
        </w:trPr>
        <w:tc>
          <w:tcPr>
            <w:tcW w:w="0" w:type="auto"/>
            <w:vAlign w:val="center"/>
            <w:hideMark/>
          </w:tcPr>
          <w:p w:rsidR="005F499F" w:rsidRPr="005F499F" w:rsidRDefault="005F499F" w:rsidP="005F499F">
            <w:pPr>
              <w:ind w:firstLine="0"/>
              <w:rPr>
                <w:rFonts w:eastAsia="Times New Roman"/>
                <w:lang w:eastAsia="ru-RU"/>
              </w:rPr>
            </w:pPr>
            <w:r w:rsidRPr="005F499F">
              <w:rPr>
                <w:rFonts w:eastAsia="Times New Roman"/>
                <w:lang w:eastAsia="ru-RU"/>
              </w:rPr>
              <w:pict>
                <v:rect id="_x0000_i1043" style="width:0;height:1.9pt" o:hralign="center" o:hrstd="t" o:hrnoshade="t" o:hr="t" fillcolor="#6495ed" stroked="f"/>
              </w:pict>
            </w:r>
          </w:p>
          <w:p w:rsidR="005F499F" w:rsidRPr="005F499F" w:rsidRDefault="005F499F" w:rsidP="005F499F">
            <w:pPr>
              <w:spacing w:before="100" w:beforeAutospacing="1" w:after="100" w:afterAutospacing="1"/>
              <w:ind w:firstLine="0"/>
              <w:jc w:val="center"/>
              <w:outlineLvl w:val="2"/>
              <w:rPr>
                <w:rFonts w:eastAsia="Times New Roman"/>
                <w:b/>
                <w:bCs/>
                <w:color w:val="0C69AE"/>
                <w:lang w:eastAsia="ru-RU"/>
              </w:rPr>
            </w:pPr>
            <w:r w:rsidRPr="005F499F">
              <w:rPr>
                <w:rFonts w:eastAsia="Times New Roman"/>
                <w:b/>
                <w:bCs/>
                <w:color w:val="0C69AE"/>
                <w:lang w:eastAsia="ru-RU"/>
              </w:rPr>
              <w:t>Дефект в смазочной пленке (продавливание)</w:t>
            </w:r>
          </w:p>
          <w:p w:rsidR="005F499F" w:rsidRPr="005F499F" w:rsidRDefault="005F499F" w:rsidP="005F499F">
            <w:pPr>
              <w:spacing w:before="100" w:beforeAutospacing="1" w:after="100" w:afterAutospacing="1"/>
              <w:ind w:firstLine="127"/>
              <w:jc w:val="both"/>
              <w:rPr>
                <w:rFonts w:eastAsia="Times New Roman"/>
                <w:lang w:eastAsia="ru-RU"/>
              </w:rPr>
            </w:pPr>
            <w:r>
              <w:rPr>
                <w:rFonts w:eastAsia="Times New Roman"/>
                <w:noProof/>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524125" cy="1638300"/>
                  <wp:effectExtent l="19050" t="0" r="9525" b="0"/>
                  <wp:wrapSquare wrapText="bothSides"/>
                  <wp:docPr id="18" name="Рисунок 18" descr="Дефект в смазочной плен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Дефект в смазочной пленке"/>
                          <pic:cNvPicPr>
                            <a:picLocks noChangeAspect="1" noChangeArrowheads="1"/>
                          </pic:cNvPicPr>
                        </pic:nvPicPr>
                        <pic:blipFill>
                          <a:blip r:embed="rId21" cstate="print"/>
                          <a:srcRect/>
                          <a:stretch>
                            <a:fillRect/>
                          </a:stretch>
                        </pic:blipFill>
                        <pic:spPr bwMode="auto">
                          <a:xfrm>
                            <a:off x="0" y="0"/>
                            <a:ext cx="2524125" cy="1638300"/>
                          </a:xfrm>
                          <a:prstGeom prst="rect">
                            <a:avLst/>
                          </a:prstGeom>
                          <a:noFill/>
                          <a:ln w="9525">
                            <a:noFill/>
                            <a:miter lim="800000"/>
                            <a:headEnd/>
                            <a:tailEnd/>
                          </a:ln>
                        </pic:spPr>
                      </pic:pic>
                    </a:graphicData>
                  </a:graphic>
                </wp:anchor>
              </w:drawing>
            </w:r>
            <w:r w:rsidRPr="005F499F">
              <w:rPr>
                <w:rFonts w:eastAsia="Times New Roman"/>
                <w:lang w:eastAsia="ru-RU"/>
              </w:rPr>
              <w:t>Вызывает вибрацию с частотой, равной 0,42-0,48 частоты вращения. Браковочным признаком (увеличение толщины масляного клина) является увеличение амплитуды до 50 % амплитуды первой гармоники частоты вращения. Масляная пленка превращается в клин, который ‘вытесняет’ вал и заставляет его перекатываться по втулке. Усилия, возникающие при этом, вызывают прецессию вала, что может привести к недопустимому уменьшению толщины масляной пленки. Частота прецессии может колебаться в зависимости от частоты собственных колебаний вала. Это явление может быть вызвано изменением вязкости масла, давления подачи масла и внешними перегрузками.</w:t>
            </w:r>
          </w:p>
        </w:tc>
      </w:tr>
      <w:tr w:rsidR="005F499F" w:rsidRPr="005F499F">
        <w:trPr>
          <w:tblCellSpacing w:w="0" w:type="dxa"/>
        </w:trPr>
        <w:tc>
          <w:tcPr>
            <w:tcW w:w="0" w:type="auto"/>
            <w:vAlign w:val="center"/>
            <w:hideMark/>
          </w:tcPr>
          <w:p w:rsidR="005F499F" w:rsidRPr="005F499F" w:rsidRDefault="005F499F" w:rsidP="005F499F">
            <w:pPr>
              <w:ind w:firstLine="0"/>
              <w:rPr>
                <w:rFonts w:eastAsia="Times New Roman"/>
                <w:lang w:eastAsia="ru-RU"/>
              </w:rPr>
            </w:pPr>
            <w:r w:rsidRPr="005F499F">
              <w:rPr>
                <w:rFonts w:eastAsia="Times New Roman"/>
                <w:lang w:eastAsia="ru-RU"/>
              </w:rPr>
              <w:pict>
                <v:rect id="_x0000_i1044" style="width:0;height:1.9pt" o:hralign="center" o:hrstd="t" o:hrnoshade="t" o:hr="t" fillcolor="#6495ed" stroked="f"/>
              </w:pict>
            </w:r>
          </w:p>
          <w:p w:rsidR="005F499F" w:rsidRPr="005F499F" w:rsidRDefault="005F499F" w:rsidP="005F499F">
            <w:pPr>
              <w:spacing w:before="100" w:beforeAutospacing="1" w:after="100" w:afterAutospacing="1"/>
              <w:ind w:firstLine="0"/>
              <w:jc w:val="center"/>
              <w:outlineLvl w:val="2"/>
              <w:rPr>
                <w:rFonts w:eastAsia="Times New Roman"/>
                <w:b/>
                <w:bCs/>
                <w:color w:val="0C69AE"/>
                <w:lang w:eastAsia="ru-RU"/>
              </w:rPr>
            </w:pPr>
            <w:r w:rsidRPr="005F499F">
              <w:rPr>
                <w:rFonts w:eastAsia="Times New Roman"/>
                <w:b/>
                <w:bCs/>
                <w:color w:val="0C69AE"/>
                <w:lang w:eastAsia="ru-RU"/>
              </w:rPr>
              <w:t>Эллипсность шейки</w:t>
            </w:r>
          </w:p>
          <w:p w:rsidR="005F499F" w:rsidRPr="005F499F" w:rsidRDefault="005F499F" w:rsidP="005F499F">
            <w:pPr>
              <w:spacing w:before="100" w:beforeAutospacing="1" w:after="100" w:afterAutospacing="1"/>
              <w:ind w:firstLine="127"/>
              <w:jc w:val="both"/>
              <w:rPr>
                <w:rFonts w:eastAsia="Times New Roman"/>
                <w:lang w:eastAsia="ru-RU"/>
              </w:rPr>
            </w:pPr>
            <w:r>
              <w:rPr>
                <w:rFonts w:eastAsia="Times New Roman"/>
                <w:noProof/>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71675" cy="1162050"/>
                  <wp:effectExtent l="19050" t="0" r="9525" b="0"/>
                  <wp:wrapSquare wrapText="bothSides"/>
                  <wp:docPr id="19" name="Рисунок 19" descr="Эллипсность шей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Эллипсность шейки"/>
                          <pic:cNvPicPr>
                            <a:picLocks noChangeAspect="1" noChangeArrowheads="1"/>
                          </pic:cNvPicPr>
                        </pic:nvPicPr>
                        <pic:blipFill>
                          <a:blip r:embed="rId22" cstate="print"/>
                          <a:srcRect/>
                          <a:stretch>
                            <a:fillRect/>
                          </a:stretch>
                        </pic:blipFill>
                        <pic:spPr bwMode="auto">
                          <a:xfrm>
                            <a:off x="0" y="0"/>
                            <a:ext cx="1971675" cy="1162050"/>
                          </a:xfrm>
                          <a:prstGeom prst="rect">
                            <a:avLst/>
                          </a:prstGeom>
                          <a:noFill/>
                          <a:ln w="9525">
                            <a:noFill/>
                            <a:miter lim="800000"/>
                            <a:headEnd/>
                            <a:tailEnd/>
                          </a:ln>
                        </pic:spPr>
                      </pic:pic>
                    </a:graphicData>
                  </a:graphic>
                </wp:anchor>
              </w:drawing>
            </w:r>
            <w:r w:rsidRPr="005F499F">
              <w:rPr>
                <w:rFonts w:eastAsia="Times New Roman"/>
                <w:lang w:eastAsia="ru-RU"/>
              </w:rPr>
              <w:t>Характеризуется вибрацией на второй оборотной частоте. Заметное влияние на вибрацию возникает обычно при эллипсности более 20 мкм.</w:t>
            </w:r>
          </w:p>
        </w:tc>
      </w:tr>
      <w:tr w:rsidR="005F499F" w:rsidRPr="005F499F">
        <w:trPr>
          <w:tblCellSpacing w:w="0" w:type="dxa"/>
        </w:trPr>
        <w:tc>
          <w:tcPr>
            <w:tcW w:w="0" w:type="auto"/>
            <w:vAlign w:val="center"/>
            <w:hideMark/>
          </w:tcPr>
          <w:p w:rsidR="005F499F" w:rsidRPr="005F499F" w:rsidRDefault="005F499F" w:rsidP="005F499F">
            <w:pPr>
              <w:ind w:firstLine="0"/>
              <w:rPr>
                <w:rFonts w:eastAsia="Times New Roman"/>
                <w:lang w:eastAsia="ru-RU"/>
              </w:rPr>
            </w:pPr>
            <w:r w:rsidRPr="005F499F">
              <w:rPr>
                <w:rFonts w:eastAsia="Times New Roman"/>
                <w:lang w:eastAsia="ru-RU"/>
              </w:rPr>
              <w:pict>
                <v:rect id="_x0000_i1045" style="width:0;height:1.9pt" o:hralign="center" o:hrstd="t" o:hrnoshade="t" o:hr="t" fillcolor="#6495ed" stroked="f"/>
              </w:pict>
            </w:r>
          </w:p>
          <w:p w:rsidR="005F499F" w:rsidRPr="005F499F" w:rsidRDefault="005F499F" w:rsidP="005F499F">
            <w:pPr>
              <w:spacing w:before="100" w:beforeAutospacing="1" w:after="100" w:afterAutospacing="1"/>
              <w:ind w:firstLine="0"/>
              <w:jc w:val="center"/>
              <w:outlineLvl w:val="1"/>
              <w:rPr>
                <w:rFonts w:eastAsia="Times New Roman"/>
                <w:b/>
                <w:bCs/>
                <w:color w:val="0A599E"/>
                <w:sz w:val="29"/>
                <w:szCs w:val="29"/>
                <w:lang w:eastAsia="ru-RU"/>
              </w:rPr>
            </w:pPr>
            <w:bookmarkStart w:id="5" w:name="_Pka"/>
            <w:bookmarkEnd w:id="5"/>
            <w:r w:rsidRPr="005F499F">
              <w:rPr>
                <w:rFonts w:eastAsia="Times New Roman"/>
                <w:b/>
                <w:bCs/>
                <w:color w:val="0A599E"/>
                <w:sz w:val="29"/>
                <w:szCs w:val="29"/>
                <w:lang w:eastAsia="ru-RU"/>
              </w:rPr>
              <w:t>Подшипники качения</w:t>
            </w:r>
          </w:p>
        </w:tc>
      </w:tr>
      <w:tr w:rsidR="005F499F" w:rsidRPr="005F499F">
        <w:trPr>
          <w:tblCellSpacing w:w="0" w:type="dxa"/>
        </w:trPr>
        <w:tc>
          <w:tcPr>
            <w:tcW w:w="0" w:type="auto"/>
            <w:vAlign w:val="center"/>
            <w:hideMark/>
          </w:tcPr>
          <w:p w:rsidR="005F499F" w:rsidRPr="005F499F" w:rsidRDefault="005F499F" w:rsidP="005F499F">
            <w:pPr>
              <w:ind w:firstLine="0"/>
              <w:rPr>
                <w:rFonts w:eastAsia="Times New Roman"/>
                <w:lang w:eastAsia="ru-RU"/>
              </w:rPr>
            </w:pPr>
            <w:r w:rsidRPr="005F499F">
              <w:rPr>
                <w:rFonts w:eastAsia="Times New Roman"/>
                <w:lang w:eastAsia="ru-RU"/>
              </w:rPr>
              <w:lastRenderedPageBreak/>
              <w:pict>
                <v:rect id="_x0000_i1046" style="width:0;height:1.9pt" o:hralign="center" o:hrstd="t" o:hrnoshade="t" o:hr="t" fillcolor="#6495ed" stroked="f"/>
              </w:pict>
            </w:r>
          </w:p>
          <w:p w:rsidR="005F499F" w:rsidRPr="005F499F" w:rsidRDefault="005F499F" w:rsidP="005F499F">
            <w:pPr>
              <w:spacing w:before="100" w:beforeAutospacing="1" w:after="100" w:afterAutospacing="1"/>
              <w:ind w:firstLine="0"/>
              <w:jc w:val="center"/>
              <w:outlineLvl w:val="2"/>
              <w:rPr>
                <w:rFonts w:eastAsia="Times New Roman"/>
                <w:b/>
                <w:bCs/>
                <w:color w:val="0C69AE"/>
                <w:lang w:eastAsia="ru-RU"/>
              </w:rPr>
            </w:pPr>
            <w:r w:rsidRPr="005F499F">
              <w:rPr>
                <w:rFonts w:eastAsia="Times New Roman"/>
                <w:b/>
                <w:bCs/>
                <w:color w:val="0C69AE"/>
                <w:lang w:eastAsia="ru-RU"/>
              </w:rPr>
              <w:t>Эллипсность или волнистость посадочного отверстия</w:t>
            </w:r>
          </w:p>
          <w:p w:rsidR="005F499F" w:rsidRPr="005F499F" w:rsidRDefault="005F499F" w:rsidP="005F499F">
            <w:pPr>
              <w:spacing w:before="100" w:beforeAutospacing="1" w:after="100" w:afterAutospacing="1"/>
              <w:ind w:firstLine="127"/>
              <w:jc w:val="both"/>
              <w:rPr>
                <w:rFonts w:eastAsia="Times New Roman"/>
                <w:lang w:eastAsia="ru-RU"/>
              </w:rPr>
            </w:pPr>
            <w:r>
              <w:rPr>
                <w:rFonts w:eastAsia="Times New Roman"/>
                <w:noProof/>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181350" cy="1238250"/>
                  <wp:effectExtent l="19050" t="0" r="0" b="0"/>
                  <wp:wrapSquare wrapText="bothSides"/>
                  <wp:docPr id="20" name="Рисунок 20" descr="Эллипсность или волнистость посадочного отверст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Эллипсность или волнистость посадочного отверстия"/>
                          <pic:cNvPicPr>
                            <a:picLocks noChangeAspect="1" noChangeArrowheads="1"/>
                          </pic:cNvPicPr>
                        </pic:nvPicPr>
                        <pic:blipFill>
                          <a:blip r:embed="rId23" cstate="print"/>
                          <a:srcRect/>
                          <a:stretch>
                            <a:fillRect/>
                          </a:stretch>
                        </pic:blipFill>
                        <pic:spPr bwMode="auto">
                          <a:xfrm>
                            <a:off x="0" y="0"/>
                            <a:ext cx="3181350" cy="1238250"/>
                          </a:xfrm>
                          <a:prstGeom prst="rect">
                            <a:avLst/>
                          </a:prstGeom>
                          <a:noFill/>
                          <a:ln w="9525">
                            <a:noFill/>
                            <a:miter lim="800000"/>
                            <a:headEnd/>
                            <a:tailEnd/>
                          </a:ln>
                        </pic:spPr>
                      </pic:pic>
                    </a:graphicData>
                  </a:graphic>
                </wp:anchor>
              </w:drawing>
            </w:r>
            <w:r w:rsidRPr="005F499F">
              <w:rPr>
                <w:rFonts w:eastAsia="Times New Roman"/>
                <w:lang w:eastAsia="ru-RU"/>
              </w:rPr>
              <w:t xml:space="preserve">Характеризуется вибрацией на 1F и 3F в </w:t>
            </w:r>
            <w:proofErr w:type="gramStart"/>
            <w:r w:rsidRPr="005F499F">
              <w:rPr>
                <w:rFonts w:eastAsia="Times New Roman"/>
                <w:lang w:eastAsia="ru-RU"/>
              </w:rPr>
              <w:t>прямом</w:t>
            </w:r>
            <w:proofErr w:type="gramEnd"/>
            <w:r w:rsidRPr="005F499F">
              <w:rPr>
                <w:rFonts w:eastAsia="Times New Roman"/>
                <w:lang w:eastAsia="ru-RU"/>
              </w:rPr>
              <w:t xml:space="preserve"> и </w:t>
            </w:r>
            <w:proofErr w:type="spellStart"/>
            <w:r w:rsidRPr="005F499F">
              <w:rPr>
                <w:rFonts w:eastAsia="Times New Roman"/>
                <w:lang w:eastAsia="ru-RU"/>
              </w:rPr>
              <w:t>ОГИБ-спектре</w:t>
            </w:r>
            <w:proofErr w:type="spellEnd"/>
            <w:r w:rsidRPr="005F499F">
              <w:rPr>
                <w:rFonts w:eastAsia="Times New Roman"/>
                <w:lang w:eastAsia="ru-RU"/>
              </w:rPr>
              <w:t>. Других гармоник не наблюдается.</w:t>
            </w:r>
          </w:p>
        </w:tc>
      </w:tr>
      <w:tr w:rsidR="005F499F" w:rsidRPr="005F499F">
        <w:trPr>
          <w:tblCellSpacing w:w="0" w:type="dxa"/>
        </w:trPr>
        <w:tc>
          <w:tcPr>
            <w:tcW w:w="0" w:type="auto"/>
            <w:vAlign w:val="center"/>
            <w:hideMark/>
          </w:tcPr>
          <w:p w:rsidR="005F499F" w:rsidRPr="005F499F" w:rsidRDefault="005F499F" w:rsidP="005F499F">
            <w:pPr>
              <w:ind w:firstLine="0"/>
              <w:rPr>
                <w:rFonts w:eastAsia="Times New Roman"/>
                <w:lang w:eastAsia="ru-RU"/>
              </w:rPr>
            </w:pPr>
            <w:r w:rsidRPr="005F499F">
              <w:rPr>
                <w:rFonts w:eastAsia="Times New Roman"/>
                <w:lang w:eastAsia="ru-RU"/>
              </w:rPr>
              <w:pict>
                <v:rect id="_x0000_i1047" style="width:0;height:1.9pt" o:hralign="center" o:hrstd="t" o:hrnoshade="t" o:hr="t" fillcolor="#6495ed" stroked="f"/>
              </w:pict>
            </w:r>
          </w:p>
          <w:p w:rsidR="005F499F" w:rsidRPr="005F499F" w:rsidRDefault="005F499F" w:rsidP="005F499F">
            <w:pPr>
              <w:spacing w:before="100" w:beforeAutospacing="1" w:after="100" w:afterAutospacing="1"/>
              <w:ind w:firstLine="0"/>
              <w:jc w:val="center"/>
              <w:outlineLvl w:val="2"/>
              <w:rPr>
                <w:rFonts w:eastAsia="Times New Roman"/>
                <w:b/>
                <w:bCs/>
                <w:color w:val="0C69AE"/>
                <w:lang w:eastAsia="ru-RU"/>
              </w:rPr>
            </w:pPr>
            <w:r w:rsidRPr="005F499F">
              <w:rPr>
                <w:rFonts w:eastAsia="Times New Roman"/>
                <w:b/>
                <w:bCs/>
                <w:color w:val="0C69AE"/>
                <w:lang w:eastAsia="ru-RU"/>
              </w:rPr>
              <w:t>Проворачивание наружной обоймы</w:t>
            </w:r>
          </w:p>
          <w:p w:rsidR="005F499F" w:rsidRPr="005F499F" w:rsidRDefault="005F499F" w:rsidP="005F499F">
            <w:pPr>
              <w:spacing w:before="100" w:beforeAutospacing="1" w:after="100" w:afterAutospacing="1"/>
              <w:ind w:firstLine="127"/>
              <w:jc w:val="both"/>
              <w:rPr>
                <w:rFonts w:eastAsia="Times New Roman"/>
                <w:lang w:eastAsia="ru-RU"/>
              </w:rPr>
            </w:pPr>
            <w:r>
              <w:rPr>
                <w:rFonts w:eastAsia="Times New Roman"/>
                <w:noProof/>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295650" cy="1266825"/>
                  <wp:effectExtent l="19050" t="0" r="0" b="0"/>
                  <wp:wrapSquare wrapText="bothSides"/>
                  <wp:docPr id="21" name="Рисунок 21" descr="Проворачивание  наружной обой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Проворачивание  наружной обоймы"/>
                          <pic:cNvPicPr>
                            <a:picLocks noChangeAspect="1" noChangeArrowheads="1"/>
                          </pic:cNvPicPr>
                        </pic:nvPicPr>
                        <pic:blipFill>
                          <a:blip r:embed="rId24" cstate="print"/>
                          <a:srcRect/>
                          <a:stretch>
                            <a:fillRect/>
                          </a:stretch>
                        </pic:blipFill>
                        <pic:spPr bwMode="auto">
                          <a:xfrm>
                            <a:off x="0" y="0"/>
                            <a:ext cx="3295650" cy="1266825"/>
                          </a:xfrm>
                          <a:prstGeom prst="rect">
                            <a:avLst/>
                          </a:prstGeom>
                          <a:noFill/>
                          <a:ln w="9525">
                            <a:noFill/>
                            <a:miter lim="800000"/>
                            <a:headEnd/>
                            <a:tailEnd/>
                          </a:ln>
                        </pic:spPr>
                      </pic:pic>
                    </a:graphicData>
                  </a:graphic>
                </wp:anchor>
              </w:drawing>
            </w:r>
            <w:r w:rsidRPr="005F499F">
              <w:rPr>
                <w:rFonts w:eastAsia="Times New Roman"/>
                <w:lang w:eastAsia="ru-RU"/>
              </w:rPr>
              <w:t xml:space="preserve">Прямой спектр похож на спектр при дисбалансе. В </w:t>
            </w:r>
            <w:proofErr w:type="spellStart"/>
            <w:r w:rsidRPr="005F499F">
              <w:rPr>
                <w:rFonts w:eastAsia="Times New Roman"/>
                <w:lang w:eastAsia="ru-RU"/>
              </w:rPr>
              <w:t>ОГИБ-спектре</w:t>
            </w:r>
            <w:proofErr w:type="spellEnd"/>
            <w:r w:rsidRPr="005F499F">
              <w:rPr>
                <w:rFonts w:eastAsia="Times New Roman"/>
                <w:lang w:eastAsia="ru-RU"/>
              </w:rPr>
              <w:t xml:space="preserve"> четко выражены гармоники частоты вращения в полосе частот, по крайней </w:t>
            </w:r>
            <w:proofErr w:type="gramStart"/>
            <w:r w:rsidRPr="005F499F">
              <w:rPr>
                <w:rFonts w:eastAsia="Times New Roman"/>
                <w:lang w:eastAsia="ru-RU"/>
              </w:rPr>
              <w:t>мере</w:t>
            </w:r>
            <w:proofErr w:type="gramEnd"/>
            <w:r w:rsidRPr="005F499F">
              <w:rPr>
                <w:rFonts w:eastAsia="Times New Roman"/>
                <w:lang w:eastAsia="ru-RU"/>
              </w:rPr>
              <w:t xml:space="preserve"> до 200 Гц. При этом максимальная глубина модуляции на частоте 2F значительно выше фона, амплитуда этих пиков слабо уменьшается с ростом частоты.</w:t>
            </w:r>
          </w:p>
        </w:tc>
      </w:tr>
      <w:tr w:rsidR="005F499F" w:rsidRPr="005F499F">
        <w:trPr>
          <w:tblCellSpacing w:w="0" w:type="dxa"/>
        </w:trPr>
        <w:tc>
          <w:tcPr>
            <w:tcW w:w="0" w:type="auto"/>
            <w:vAlign w:val="center"/>
            <w:hideMark/>
          </w:tcPr>
          <w:p w:rsidR="005F499F" w:rsidRPr="005F499F" w:rsidRDefault="005F499F" w:rsidP="005F499F">
            <w:pPr>
              <w:ind w:firstLine="0"/>
              <w:rPr>
                <w:rFonts w:eastAsia="Times New Roman"/>
                <w:lang w:eastAsia="ru-RU"/>
              </w:rPr>
            </w:pPr>
            <w:r w:rsidRPr="005F499F">
              <w:rPr>
                <w:rFonts w:eastAsia="Times New Roman"/>
                <w:lang w:eastAsia="ru-RU"/>
              </w:rPr>
              <w:pict>
                <v:rect id="_x0000_i1048" style="width:0;height:1.9pt" o:hralign="center" o:hrstd="t" o:hrnoshade="t" o:hr="t" fillcolor="#6495ed" stroked="f"/>
              </w:pict>
            </w:r>
          </w:p>
          <w:p w:rsidR="005F499F" w:rsidRPr="005F499F" w:rsidRDefault="005F499F" w:rsidP="005F499F">
            <w:pPr>
              <w:spacing w:before="100" w:beforeAutospacing="1" w:after="100" w:afterAutospacing="1"/>
              <w:ind w:firstLine="0"/>
              <w:jc w:val="center"/>
              <w:outlineLvl w:val="2"/>
              <w:rPr>
                <w:rFonts w:eastAsia="Times New Roman"/>
                <w:b/>
                <w:bCs/>
                <w:color w:val="0C69AE"/>
                <w:lang w:eastAsia="ru-RU"/>
              </w:rPr>
            </w:pPr>
            <w:r w:rsidRPr="005F499F">
              <w:rPr>
                <w:rFonts w:eastAsia="Times New Roman"/>
                <w:b/>
                <w:bCs/>
                <w:color w:val="0C69AE"/>
                <w:lang w:eastAsia="ru-RU"/>
              </w:rPr>
              <w:t>Качество смазки</w:t>
            </w:r>
          </w:p>
          <w:p w:rsidR="005F499F" w:rsidRPr="005F499F" w:rsidRDefault="005F499F" w:rsidP="005F499F">
            <w:pPr>
              <w:spacing w:before="100" w:beforeAutospacing="1" w:after="100" w:afterAutospacing="1"/>
              <w:ind w:firstLine="127"/>
              <w:jc w:val="both"/>
              <w:rPr>
                <w:rFonts w:eastAsia="Times New Roman"/>
                <w:lang w:eastAsia="ru-RU"/>
              </w:rPr>
            </w:pPr>
            <w:r>
              <w:rPr>
                <w:rFonts w:eastAsia="Times New Roman"/>
                <w:noProof/>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381375" cy="2438400"/>
                  <wp:effectExtent l="19050" t="0" r="0" b="0"/>
                  <wp:wrapSquare wrapText="bothSides"/>
                  <wp:docPr id="22" name="Рисунок 22" descr="Качество смаз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Качество смазки"/>
                          <pic:cNvPicPr>
                            <a:picLocks noChangeAspect="1" noChangeArrowheads="1"/>
                          </pic:cNvPicPr>
                        </pic:nvPicPr>
                        <pic:blipFill>
                          <a:blip r:embed="rId25" cstate="print"/>
                          <a:srcRect/>
                          <a:stretch>
                            <a:fillRect/>
                          </a:stretch>
                        </pic:blipFill>
                        <pic:spPr bwMode="auto">
                          <a:xfrm>
                            <a:off x="0" y="0"/>
                            <a:ext cx="3381375" cy="2438400"/>
                          </a:xfrm>
                          <a:prstGeom prst="rect">
                            <a:avLst/>
                          </a:prstGeom>
                          <a:noFill/>
                          <a:ln w="9525">
                            <a:noFill/>
                            <a:miter lim="800000"/>
                            <a:headEnd/>
                            <a:tailEnd/>
                          </a:ln>
                        </pic:spPr>
                      </pic:pic>
                    </a:graphicData>
                  </a:graphic>
                </wp:anchor>
              </w:drawing>
            </w:r>
            <w:r w:rsidRPr="005F499F">
              <w:rPr>
                <w:rFonts w:eastAsia="Times New Roman"/>
                <w:b/>
                <w:bCs/>
                <w:lang w:eastAsia="ru-RU"/>
              </w:rPr>
              <w:t xml:space="preserve">Отсутствие смазки. </w:t>
            </w:r>
            <w:r w:rsidRPr="005F499F">
              <w:rPr>
                <w:rFonts w:eastAsia="Times New Roman"/>
                <w:lang w:eastAsia="ru-RU"/>
              </w:rPr>
              <w:t xml:space="preserve">В прямом спектре рост вибрации на частоте вращения. Низкочастотный спектр похож на спектр при дисбалансе. В спектре ОГИБ появляются пики: на частоте вращения сепаратора и гармониках, на частоте вращения и гармониках, на частоте наружного кольца и гармониках, на частоте дефектов тел качения и гармониках; то есть возникают пики, соответствующие всем дефектам. Следовательно, появление множества пиков и увеличение среднего уровня спектра – признак недостаточной смазки в подшипнике. </w:t>
            </w:r>
            <w:r w:rsidRPr="005F499F">
              <w:rPr>
                <w:rFonts w:eastAsia="Times New Roman"/>
                <w:b/>
                <w:bCs/>
                <w:lang w:eastAsia="ru-RU"/>
              </w:rPr>
              <w:t>Загрязнение смазки</w:t>
            </w:r>
            <w:r w:rsidRPr="005F499F">
              <w:rPr>
                <w:rFonts w:eastAsia="Times New Roman"/>
                <w:lang w:eastAsia="ru-RU"/>
              </w:rPr>
              <w:t xml:space="preserve"> можно обнаружить, лишь имея опорный спектр для сравнения. В низкочастотном спектре появляется небольшое увеличение вибрации на частоте вращения и второй гармонике, наличие слабых пиков на гармониках до 200 Гц. В спектре до 2 кГц с увеличением примеси в смазке растет амплитуда сигнала в полосе 1100 – 1800 Гц. </w:t>
            </w:r>
          </w:p>
        </w:tc>
      </w:tr>
      <w:tr w:rsidR="005F499F" w:rsidRPr="005F499F">
        <w:trPr>
          <w:tblCellSpacing w:w="0" w:type="dxa"/>
        </w:trPr>
        <w:tc>
          <w:tcPr>
            <w:tcW w:w="0" w:type="auto"/>
            <w:vAlign w:val="center"/>
            <w:hideMark/>
          </w:tcPr>
          <w:p w:rsidR="005F499F" w:rsidRPr="005F499F" w:rsidRDefault="005F499F" w:rsidP="005F499F">
            <w:pPr>
              <w:ind w:firstLine="0"/>
              <w:rPr>
                <w:rFonts w:eastAsia="Times New Roman"/>
                <w:lang w:eastAsia="ru-RU"/>
              </w:rPr>
            </w:pPr>
            <w:r w:rsidRPr="005F499F">
              <w:rPr>
                <w:rFonts w:eastAsia="Times New Roman"/>
                <w:lang w:eastAsia="ru-RU"/>
              </w:rPr>
              <w:pict>
                <v:rect id="_x0000_i1049" style="width:0;height:1.9pt" o:hralign="center" o:hrstd="t" o:hrnoshade="t" o:hr="t" fillcolor="#6495ed" stroked="f"/>
              </w:pict>
            </w:r>
          </w:p>
          <w:p w:rsidR="005F499F" w:rsidRPr="005F499F" w:rsidRDefault="005F499F" w:rsidP="005F499F">
            <w:pPr>
              <w:spacing w:before="100" w:beforeAutospacing="1" w:after="100" w:afterAutospacing="1"/>
              <w:ind w:firstLine="0"/>
              <w:jc w:val="center"/>
              <w:outlineLvl w:val="1"/>
              <w:rPr>
                <w:rFonts w:eastAsia="Times New Roman"/>
                <w:b/>
                <w:bCs/>
                <w:color w:val="0A599E"/>
                <w:sz w:val="29"/>
                <w:szCs w:val="29"/>
                <w:lang w:eastAsia="ru-RU"/>
              </w:rPr>
            </w:pPr>
            <w:bookmarkStart w:id="6" w:name="_Agk"/>
            <w:bookmarkEnd w:id="6"/>
            <w:r w:rsidRPr="005F499F">
              <w:rPr>
                <w:rFonts w:eastAsia="Times New Roman"/>
                <w:b/>
                <w:bCs/>
                <w:color w:val="0A599E"/>
                <w:sz w:val="29"/>
                <w:szCs w:val="29"/>
                <w:lang w:eastAsia="ru-RU"/>
              </w:rPr>
              <w:t>Аэродинамические и гидравлические воздействия</w:t>
            </w:r>
          </w:p>
          <w:p w:rsidR="005F499F" w:rsidRPr="005F499F" w:rsidRDefault="005F499F" w:rsidP="005F499F">
            <w:pPr>
              <w:ind w:firstLine="0"/>
              <w:rPr>
                <w:rFonts w:eastAsia="Times New Roman"/>
                <w:lang w:eastAsia="ru-RU"/>
              </w:rPr>
            </w:pPr>
          </w:p>
          <w:p w:rsidR="005F499F" w:rsidRPr="005F499F" w:rsidRDefault="005F499F" w:rsidP="005F499F">
            <w:pPr>
              <w:ind w:firstLine="0"/>
              <w:rPr>
                <w:rFonts w:eastAsia="Times New Roman"/>
                <w:lang w:eastAsia="ru-RU"/>
              </w:rPr>
            </w:pPr>
            <w:r w:rsidRPr="005F499F">
              <w:rPr>
                <w:rFonts w:eastAsia="Times New Roman"/>
                <w:lang w:eastAsia="ru-RU"/>
              </w:rPr>
              <w:pict>
                <v:rect id="_x0000_i1050" style="width:0;height:1.9pt" o:hralign="center" o:hrstd="t" o:hrnoshade="t" o:hr="t" fillcolor="#6495ed" stroked="f"/>
              </w:pict>
            </w:r>
          </w:p>
          <w:p w:rsidR="005F499F" w:rsidRPr="005F499F" w:rsidRDefault="005F499F" w:rsidP="005F499F">
            <w:pPr>
              <w:spacing w:before="100" w:beforeAutospacing="1" w:after="100" w:afterAutospacing="1"/>
              <w:ind w:firstLine="0"/>
              <w:jc w:val="center"/>
              <w:outlineLvl w:val="2"/>
              <w:rPr>
                <w:rFonts w:eastAsia="Times New Roman"/>
                <w:b/>
                <w:bCs/>
                <w:color w:val="0C69AE"/>
                <w:lang w:eastAsia="ru-RU"/>
              </w:rPr>
            </w:pPr>
            <w:r w:rsidRPr="005F499F">
              <w:rPr>
                <w:rFonts w:eastAsia="Times New Roman"/>
                <w:b/>
                <w:bCs/>
                <w:color w:val="0C69AE"/>
                <w:lang w:eastAsia="ru-RU"/>
              </w:rPr>
              <w:t>Взаимодействие кромочного следа сопел и рабочих лопаток</w:t>
            </w:r>
          </w:p>
          <w:p w:rsidR="005F499F" w:rsidRPr="005F499F" w:rsidRDefault="005F499F" w:rsidP="005F499F">
            <w:pPr>
              <w:spacing w:before="100" w:beforeAutospacing="1" w:after="100" w:afterAutospacing="1"/>
              <w:ind w:firstLine="127"/>
              <w:jc w:val="both"/>
              <w:rPr>
                <w:rFonts w:eastAsia="Times New Roman"/>
                <w:lang w:eastAsia="ru-RU"/>
              </w:rPr>
            </w:pPr>
            <w:r>
              <w:rPr>
                <w:rFonts w:eastAsia="Times New Roman"/>
                <w:noProof/>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705100" cy="1343025"/>
                  <wp:effectExtent l="19050" t="0" r="0" b="0"/>
                  <wp:wrapSquare wrapText="bothSides"/>
                  <wp:docPr id="23" name="Рисунок 23" descr="http://vdmk.com/_PIC/VibroSheet/Pic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vdmk.com/_PIC/VibroSheet/Pic24.gif"/>
                          <pic:cNvPicPr>
                            <a:picLocks noChangeAspect="1" noChangeArrowheads="1"/>
                          </pic:cNvPicPr>
                        </pic:nvPicPr>
                        <pic:blipFill>
                          <a:blip r:embed="rId26" cstate="print"/>
                          <a:srcRect/>
                          <a:stretch>
                            <a:fillRect/>
                          </a:stretch>
                        </pic:blipFill>
                        <pic:spPr bwMode="auto">
                          <a:xfrm>
                            <a:off x="0" y="0"/>
                            <a:ext cx="2705100" cy="1343025"/>
                          </a:xfrm>
                          <a:prstGeom prst="rect">
                            <a:avLst/>
                          </a:prstGeom>
                          <a:noFill/>
                          <a:ln w="9525">
                            <a:noFill/>
                            <a:miter lim="800000"/>
                            <a:headEnd/>
                            <a:tailEnd/>
                          </a:ln>
                        </pic:spPr>
                      </pic:pic>
                    </a:graphicData>
                  </a:graphic>
                </wp:anchor>
              </w:drawing>
            </w:r>
            <w:r w:rsidRPr="005F499F">
              <w:rPr>
                <w:rFonts w:eastAsia="Times New Roman"/>
                <w:lang w:eastAsia="ru-RU"/>
              </w:rPr>
              <w:t xml:space="preserve">Частота взаимодействия равна произведению </w:t>
            </w:r>
            <w:r w:rsidRPr="005F499F">
              <w:rPr>
                <w:rFonts w:eastAsia="Times New Roman"/>
                <w:lang w:eastAsia="ru-RU"/>
              </w:rPr>
              <w:lastRenderedPageBreak/>
              <w:t>количества лопаток на частоту вращения ротора и при работе насосов, вентиляторов и компрессоров обычно не является причиной возникновения дефектов. Однако</w:t>
            </w:r>
            <w:proofErr w:type="gramStart"/>
            <w:r w:rsidRPr="005F499F">
              <w:rPr>
                <w:rFonts w:eastAsia="Times New Roman"/>
                <w:lang w:eastAsia="ru-RU"/>
              </w:rPr>
              <w:t>,</w:t>
            </w:r>
            <w:proofErr w:type="gramEnd"/>
            <w:r w:rsidRPr="005F499F">
              <w:rPr>
                <w:rFonts w:eastAsia="Times New Roman"/>
                <w:lang w:eastAsia="ru-RU"/>
              </w:rPr>
              <w:t xml:space="preserve"> большая амплитуда этих колебаний и их гармоник может быть вызвана несовпадением осей направляющего аппарата насоса или компрессора и рабочего колеса. Такие же колебания вызываются при совпадении частоты собственных колебаний и колебаний от </w:t>
            </w:r>
            <w:proofErr w:type="spellStart"/>
            <w:r w:rsidRPr="005F499F">
              <w:rPr>
                <w:rFonts w:eastAsia="Times New Roman"/>
                <w:lang w:eastAsia="ru-RU"/>
              </w:rPr>
              <w:t>аэро</w:t>
            </w:r>
            <w:proofErr w:type="spellEnd"/>
            <w:r w:rsidRPr="005F499F">
              <w:rPr>
                <w:rFonts w:eastAsia="Times New Roman"/>
                <w:lang w:eastAsia="ru-RU"/>
              </w:rPr>
              <w:t>- и гидродинамических сил, что приводит к возникновению высокочастотной вибрации. Высокочастотные колебания могут вызываться колебаниями впускного и нагнетательного патрубков, вызванными дефектами крепления или эксцентриситетом ротора относительно статора.</w:t>
            </w:r>
          </w:p>
        </w:tc>
      </w:tr>
      <w:tr w:rsidR="005F499F" w:rsidRPr="005F499F">
        <w:trPr>
          <w:tblCellSpacing w:w="0" w:type="dxa"/>
        </w:trPr>
        <w:tc>
          <w:tcPr>
            <w:tcW w:w="0" w:type="auto"/>
            <w:vAlign w:val="center"/>
            <w:hideMark/>
          </w:tcPr>
          <w:p w:rsidR="005F499F" w:rsidRPr="005F499F" w:rsidRDefault="005F499F" w:rsidP="005F499F">
            <w:pPr>
              <w:ind w:firstLine="0"/>
              <w:rPr>
                <w:rFonts w:eastAsia="Times New Roman"/>
                <w:lang w:eastAsia="ru-RU"/>
              </w:rPr>
            </w:pPr>
            <w:r w:rsidRPr="005F499F">
              <w:rPr>
                <w:rFonts w:eastAsia="Times New Roman"/>
                <w:lang w:eastAsia="ru-RU"/>
              </w:rPr>
              <w:lastRenderedPageBreak/>
              <w:pict>
                <v:rect id="_x0000_i1051" style="width:0;height:1.9pt" o:hralign="center" o:hrstd="t" o:hrnoshade="t" o:hr="t" fillcolor="#6495ed" stroked="f"/>
              </w:pict>
            </w:r>
          </w:p>
          <w:p w:rsidR="005F499F" w:rsidRPr="005F499F" w:rsidRDefault="005F499F" w:rsidP="005F499F">
            <w:pPr>
              <w:spacing w:before="100" w:beforeAutospacing="1" w:after="100" w:afterAutospacing="1"/>
              <w:ind w:firstLine="0"/>
              <w:jc w:val="center"/>
              <w:outlineLvl w:val="2"/>
              <w:rPr>
                <w:rFonts w:eastAsia="Times New Roman"/>
                <w:b/>
                <w:bCs/>
                <w:color w:val="0C69AE"/>
                <w:lang w:eastAsia="ru-RU"/>
              </w:rPr>
            </w:pPr>
            <w:r w:rsidRPr="005F499F">
              <w:rPr>
                <w:rFonts w:eastAsia="Times New Roman"/>
                <w:b/>
                <w:bCs/>
                <w:color w:val="0C69AE"/>
                <w:lang w:eastAsia="ru-RU"/>
              </w:rPr>
              <w:t>Турбулентность потока</w:t>
            </w:r>
          </w:p>
          <w:p w:rsidR="005F499F" w:rsidRPr="005F499F" w:rsidRDefault="005F499F" w:rsidP="005F499F">
            <w:pPr>
              <w:spacing w:before="100" w:beforeAutospacing="1" w:after="100" w:afterAutospacing="1"/>
              <w:ind w:firstLine="127"/>
              <w:jc w:val="both"/>
              <w:rPr>
                <w:rFonts w:eastAsia="Times New Roman"/>
                <w:lang w:eastAsia="ru-RU"/>
              </w:rPr>
            </w:pPr>
            <w:r>
              <w:rPr>
                <w:rFonts w:eastAsia="Times New Roman"/>
                <w:noProof/>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562225" cy="1143000"/>
                  <wp:effectExtent l="19050" t="0" r="9525" b="0"/>
                  <wp:wrapSquare wrapText="bothSides"/>
                  <wp:docPr id="24" name="Рисунок 24" descr="Турбулентность пото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Турбулентность потока"/>
                          <pic:cNvPicPr>
                            <a:picLocks noChangeAspect="1" noChangeArrowheads="1"/>
                          </pic:cNvPicPr>
                        </pic:nvPicPr>
                        <pic:blipFill>
                          <a:blip r:embed="rId27" cstate="print"/>
                          <a:srcRect/>
                          <a:stretch>
                            <a:fillRect/>
                          </a:stretch>
                        </pic:blipFill>
                        <pic:spPr bwMode="auto">
                          <a:xfrm>
                            <a:off x="0" y="0"/>
                            <a:ext cx="2562225" cy="1143000"/>
                          </a:xfrm>
                          <a:prstGeom prst="rect">
                            <a:avLst/>
                          </a:prstGeom>
                          <a:noFill/>
                          <a:ln w="9525">
                            <a:noFill/>
                            <a:miter lim="800000"/>
                            <a:headEnd/>
                            <a:tailEnd/>
                          </a:ln>
                        </pic:spPr>
                      </pic:pic>
                    </a:graphicData>
                  </a:graphic>
                </wp:anchor>
              </w:drawing>
            </w:r>
            <w:r w:rsidRPr="005F499F">
              <w:rPr>
                <w:rFonts w:eastAsia="Times New Roman"/>
                <w:lang w:eastAsia="ru-RU"/>
              </w:rPr>
              <w:t>Вызывает пульсацию давления или скорости при прохождении потока через лопатки ротора или подводящий и/или отводящий патрубки. В этом случае колебания низкочастотные, в диапазоне от 50 до 2000 циклов в минуту (частота колебаний зависит от частоты вращения ротора, количества рабочих и направляющих лопаток, опорных стоек и других конструктивных элементов).</w:t>
            </w:r>
          </w:p>
        </w:tc>
      </w:tr>
      <w:tr w:rsidR="005F499F" w:rsidRPr="005F499F">
        <w:trPr>
          <w:tblCellSpacing w:w="0" w:type="dxa"/>
        </w:trPr>
        <w:tc>
          <w:tcPr>
            <w:tcW w:w="0" w:type="auto"/>
            <w:vAlign w:val="center"/>
            <w:hideMark/>
          </w:tcPr>
          <w:p w:rsidR="005F499F" w:rsidRPr="005F499F" w:rsidRDefault="005F499F" w:rsidP="005F499F">
            <w:pPr>
              <w:ind w:firstLine="0"/>
              <w:rPr>
                <w:rFonts w:eastAsia="Times New Roman"/>
                <w:lang w:eastAsia="ru-RU"/>
              </w:rPr>
            </w:pPr>
            <w:r w:rsidRPr="005F499F">
              <w:rPr>
                <w:rFonts w:eastAsia="Times New Roman"/>
                <w:lang w:eastAsia="ru-RU"/>
              </w:rPr>
              <w:pict>
                <v:rect id="_x0000_i1052" style="width:0;height:1.9pt" o:hralign="center" o:hrstd="t" o:hrnoshade="t" o:hr="t" fillcolor="#6495ed" stroked="f"/>
              </w:pict>
            </w:r>
          </w:p>
          <w:p w:rsidR="005F499F" w:rsidRPr="005F499F" w:rsidRDefault="005F499F" w:rsidP="005F499F">
            <w:pPr>
              <w:spacing w:before="100" w:beforeAutospacing="1" w:after="100" w:afterAutospacing="1"/>
              <w:ind w:firstLine="0"/>
              <w:jc w:val="center"/>
              <w:outlineLvl w:val="2"/>
              <w:rPr>
                <w:rFonts w:eastAsia="Times New Roman"/>
                <w:b/>
                <w:bCs/>
                <w:color w:val="0C69AE"/>
                <w:lang w:eastAsia="ru-RU"/>
              </w:rPr>
            </w:pPr>
            <w:r w:rsidRPr="005F499F">
              <w:rPr>
                <w:rFonts w:eastAsia="Times New Roman"/>
                <w:b/>
                <w:bCs/>
                <w:color w:val="0C69AE"/>
                <w:lang w:eastAsia="ru-RU"/>
              </w:rPr>
              <w:t>Кавитация</w:t>
            </w:r>
          </w:p>
          <w:p w:rsidR="005F499F" w:rsidRPr="005F499F" w:rsidRDefault="005F499F" w:rsidP="005F499F">
            <w:pPr>
              <w:spacing w:before="100" w:beforeAutospacing="1" w:after="100" w:afterAutospacing="1"/>
              <w:ind w:firstLine="127"/>
              <w:jc w:val="both"/>
              <w:rPr>
                <w:rFonts w:eastAsia="Times New Roman"/>
                <w:lang w:eastAsia="ru-RU"/>
              </w:rPr>
            </w:pPr>
            <w:r>
              <w:rPr>
                <w:rFonts w:eastAsia="Times New Roman"/>
                <w:noProof/>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609850" cy="1228725"/>
                  <wp:effectExtent l="19050" t="0" r="0" b="0"/>
                  <wp:wrapSquare wrapText="bothSides"/>
                  <wp:docPr id="25" name="Рисунок 25" descr="Кавит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Кавитация"/>
                          <pic:cNvPicPr>
                            <a:picLocks noChangeAspect="1" noChangeArrowheads="1"/>
                          </pic:cNvPicPr>
                        </pic:nvPicPr>
                        <pic:blipFill>
                          <a:blip r:embed="rId28" cstate="print"/>
                          <a:srcRect/>
                          <a:stretch>
                            <a:fillRect/>
                          </a:stretch>
                        </pic:blipFill>
                        <pic:spPr bwMode="auto">
                          <a:xfrm>
                            <a:off x="0" y="0"/>
                            <a:ext cx="2609850" cy="1228725"/>
                          </a:xfrm>
                          <a:prstGeom prst="rect">
                            <a:avLst/>
                          </a:prstGeom>
                          <a:noFill/>
                          <a:ln w="9525">
                            <a:noFill/>
                            <a:miter lim="800000"/>
                            <a:headEnd/>
                            <a:tailEnd/>
                          </a:ln>
                        </pic:spPr>
                      </pic:pic>
                    </a:graphicData>
                  </a:graphic>
                </wp:anchor>
              </w:drawing>
            </w:r>
            <w:r w:rsidRPr="005F499F">
              <w:rPr>
                <w:rFonts w:eastAsia="Times New Roman"/>
                <w:lang w:eastAsia="ru-RU"/>
              </w:rPr>
              <w:t>Вызывает случайные колебания в области высоких частот, которые иногда взаимодействуют с частотой взаимодействия лопаток ротора и статора. Кавитация может привести к значительным разрушениям, если не принимать специальных мер. Например, кавитация вызывает износ лопаток колеса насоса. При работе с кавитацией насос издает звук как при заносе проточной части песком или камнями.</w:t>
            </w:r>
          </w:p>
        </w:tc>
      </w:tr>
      <w:tr w:rsidR="005F499F" w:rsidRPr="005F499F">
        <w:trPr>
          <w:tblCellSpacing w:w="0" w:type="dxa"/>
        </w:trPr>
        <w:tc>
          <w:tcPr>
            <w:tcW w:w="0" w:type="auto"/>
            <w:vAlign w:val="center"/>
            <w:hideMark/>
          </w:tcPr>
          <w:p w:rsidR="005F499F" w:rsidRPr="005F499F" w:rsidRDefault="005F499F" w:rsidP="005F499F">
            <w:pPr>
              <w:ind w:firstLine="0"/>
              <w:rPr>
                <w:rFonts w:eastAsia="Times New Roman"/>
                <w:lang w:eastAsia="ru-RU"/>
              </w:rPr>
            </w:pPr>
            <w:r w:rsidRPr="005F499F">
              <w:rPr>
                <w:rFonts w:eastAsia="Times New Roman"/>
                <w:lang w:eastAsia="ru-RU"/>
              </w:rPr>
              <w:pict>
                <v:rect id="_x0000_i1053" style="width:0;height:1.9pt" o:hralign="center" o:hrstd="t" o:hrnoshade="t" o:hr="t" fillcolor="#6495ed" stroked="f"/>
              </w:pict>
            </w:r>
          </w:p>
          <w:p w:rsidR="005F499F" w:rsidRPr="005F499F" w:rsidRDefault="005F499F" w:rsidP="005F499F">
            <w:pPr>
              <w:spacing w:before="100" w:beforeAutospacing="1" w:after="100" w:afterAutospacing="1"/>
              <w:ind w:firstLine="0"/>
              <w:jc w:val="center"/>
              <w:outlineLvl w:val="1"/>
              <w:rPr>
                <w:rFonts w:eastAsia="Times New Roman"/>
                <w:b/>
                <w:bCs/>
                <w:color w:val="0A599E"/>
                <w:sz w:val="29"/>
                <w:szCs w:val="29"/>
                <w:lang w:eastAsia="ru-RU"/>
              </w:rPr>
            </w:pPr>
            <w:bookmarkStart w:id="7" w:name="_Zpp"/>
            <w:bookmarkEnd w:id="7"/>
            <w:r w:rsidRPr="005F499F">
              <w:rPr>
                <w:rFonts w:eastAsia="Times New Roman"/>
                <w:b/>
                <w:bCs/>
                <w:color w:val="0A599E"/>
                <w:sz w:val="29"/>
                <w:szCs w:val="29"/>
                <w:lang w:eastAsia="ru-RU"/>
              </w:rPr>
              <w:t>Зубчатые передачи</w:t>
            </w:r>
          </w:p>
        </w:tc>
      </w:tr>
      <w:tr w:rsidR="005F499F" w:rsidRPr="005F499F">
        <w:trPr>
          <w:tblCellSpacing w:w="0" w:type="dxa"/>
        </w:trPr>
        <w:tc>
          <w:tcPr>
            <w:tcW w:w="0" w:type="auto"/>
            <w:vAlign w:val="center"/>
            <w:hideMark/>
          </w:tcPr>
          <w:p w:rsidR="005F499F" w:rsidRPr="005F499F" w:rsidRDefault="005F499F" w:rsidP="005F499F">
            <w:pPr>
              <w:ind w:firstLine="0"/>
              <w:rPr>
                <w:rFonts w:eastAsia="Times New Roman"/>
                <w:lang w:eastAsia="ru-RU"/>
              </w:rPr>
            </w:pPr>
            <w:r w:rsidRPr="005F499F">
              <w:rPr>
                <w:rFonts w:eastAsia="Times New Roman"/>
                <w:lang w:eastAsia="ru-RU"/>
              </w:rPr>
              <w:pict>
                <v:rect id="_x0000_i1054" style="width:0;height:1.9pt" o:hralign="center" o:hrstd="t" o:hrnoshade="t" o:hr="t" fillcolor="#6495ed" stroked="f"/>
              </w:pict>
            </w:r>
          </w:p>
          <w:p w:rsidR="005F499F" w:rsidRPr="005F499F" w:rsidRDefault="005F499F" w:rsidP="005F499F">
            <w:pPr>
              <w:spacing w:before="100" w:beforeAutospacing="1" w:after="100" w:afterAutospacing="1"/>
              <w:ind w:firstLine="0"/>
              <w:jc w:val="center"/>
              <w:outlineLvl w:val="2"/>
              <w:rPr>
                <w:rFonts w:eastAsia="Times New Roman"/>
                <w:b/>
                <w:bCs/>
                <w:color w:val="0C69AE"/>
                <w:lang w:eastAsia="ru-RU"/>
              </w:rPr>
            </w:pPr>
            <w:r w:rsidRPr="005F499F">
              <w:rPr>
                <w:rFonts w:eastAsia="Times New Roman"/>
                <w:b/>
                <w:bCs/>
                <w:color w:val="0C69AE"/>
                <w:lang w:eastAsia="ru-RU"/>
              </w:rPr>
              <w:t>Нормальный спектр</w:t>
            </w:r>
          </w:p>
          <w:p w:rsidR="005F499F" w:rsidRPr="005F499F" w:rsidRDefault="005F499F" w:rsidP="005F499F">
            <w:pPr>
              <w:spacing w:before="100" w:beforeAutospacing="1" w:after="100" w:afterAutospacing="1"/>
              <w:ind w:firstLine="127"/>
              <w:jc w:val="both"/>
              <w:rPr>
                <w:rFonts w:eastAsia="Times New Roman"/>
                <w:lang w:eastAsia="ru-RU"/>
              </w:rPr>
            </w:pPr>
            <w:r>
              <w:rPr>
                <w:rFonts w:eastAsia="Times New Roman"/>
                <w:noProof/>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714625" cy="933450"/>
                  <wp:effectExtent l="19050" t="0" r="9525" b="0"/>
                  <wp:wrapSquare wrapText="bothSides"/>
                  <wp:docPr id="26" name="Рисунок 26" descr="Зубчатые передачи - Нормальный спект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Зубчатые передачи - Нормальный спектр"/>
                          <pic:cNvPicPr>
                            <a:picLocks noChangeAspect="1" noChangeArrowheads="1"/>
                          </pic:cNvPicPr>
                        </pic:nvPicPr>
                        <pic:blipFill>
                          <a:blip r:embed="rId29" cstate="print"/>
                          <a:srcRect/>
                          <a:stretch>
                            <a:fillRect/>
                          </a:stretch>
                        </pic:blipFill>
                        <pic:spPr bwMode="auto">
                          <a:xfrm>
                            <a:off x="0" y="0"/>
                            <a:ext cx="2714625" cy="933450"/>
                          </a:xfrm>
                          <a:prstGeom prst="rect">
                            <a:avLst/>
                          </a:prstGeom>
                          <a:noFill/>
                          <a:ln w="9525">
                            <a:noFill/>
                            <a:miter lim="800000"/>
                            <a:headEnd/>
                            <a:tailEnd/>
                          </a:ln>
                        </pic:spPr>
                      </pic:pic>
                    </a:graphicData>
                  </a:graphic>
                </wp:anchor>
              </w:drawing>
            </w:r>
            <w:proofErr w:type="gramStart"/>
            <w:r w:rsidRPr="005F499F">
              <w:rPr>
                <w:rFonts w:eastAsia="Times New Roman"/>
                <w:lang w:eastAsia="ru-RU"/>
              </w:rPr>
              <w:t>Представлен</w:t>
            </w:r>
            <w:proofErr w:type="gramEnd"/>
            <w:r w:rsidRPr="005F499F">
              <w:rPr>
                <w:rFonts w:eastAsia="Times New Roman"/>
                <w:lang w:eastAsia="ru-RU"/>
              </w:rPr>
              <w:t xml:space="preserve"> гармониками первого и второго порядка. Частота зацепления окружена боковыми полосами частот, кратных частоте вращения. Все пики небольшой амплитуды, отсутствуют частоты собственных колебаний.</w:t>
            </w:r>
          </w:p>
        </w:tc>
      </w:tr>
      <w:tr w:rsidR="005F499F" w:rsidRPr="005F499F">
        <w:trPr>
          <w:tblCellSpacing w:w="0" w:type="dxa"/>
        </w:trPr>
        <w:tc>
          <w:tcPr>
            <w:tcW w:w="0" w:type="auto"/>
            <w:vAlign w:val="center"/>
            <w:hideMark/>
          </w:tcPr>
          <w:p w:rsidR="005F499F" w:rsidRPr="005F499F" w:rsidRDefault="005F499F" w:rsidP="005F499F">
            <w:pPr>
              <w:ind w:firstLine="0"/>
              <w:rPr>
                <w:rFonts w:eastAsia="Times New Roman"/>
                <w:lang w:eastAsia="ru-RU"/>
              </w:rPr>
            </w:pPr>
            <w:r w:rsidRPr="005F499F">
              <w:rPr>
                <w:rFonts w:eastAsia="Times New Roman"/>
                <w:lang w:eastAsia="ru-RU"/>
              </w:rPr>
              <w:pict>
                <v:rect id="_x0000_i1055" style="width:0;height:1.9pt" o:hralign="center" o:hrstd="t" o:hrnoshade="t" o:hr="t" fillcolor="#6495ed" stroked="f"/>
              </w:pict>
            </w:r>
          </w:p>
          <w:p w:rsidR="005F499F" w:rsidRPr="005F499F" w:rsidRDefault="005F499F" w:rsidP="005F499F">
            <w:pPr>
              <w:spacing w:before="100" w:beforeAutospacing="1" w:after="100" w:afterAutospacing="1"/>
              <w:ind w:firstLine="0"/>
              <w:jc w:val="center"/>
              <w:outlineLvl w:val="2"/>
              <w:rPr>
                <w:rFonts w:eastAsia="Times New Roman"/>
                <w:b/>
                <w:bCs/>
                <w:color w:val="0C69AE"/>
                <w:lang w:eastAsia="ru-RU"/>
              </w:rPr>
            </w:pPr>
            <w:r w:rsidRPr="005F499F">
              <w:rPr>
                <w:rFonts w:eastAsia="Times New Roman"/>
                <w:b/>
                <w:bCs/>
                <w:color w:val="0C69AE"/>
                <w:lang w:eastAsia="ru-RU"/>
              </w:rPr>
              <w:t>Износ зуба</w:t>
            </w:r>
          </w:p>
          <w:p w:rsidR="005F499F" w:rsidRPr="005F499F" w:rsidRDefault="005F499F" w:rsidP="005F499F">
            <w:pPr>
              <w:spacing w:before="100" w:beforeAutospacing="1" w:after="100" w:afterAutospacing="1"/>
              <w:ind w:firstLine="127"/>
              <w:jc w:val="both"/>
              <w:rPr>
                <w:rFonts w:eastAsia="Times New Roman"/>
                <w:lang w:eastAsia="ru-RU"/>
              </w:rPr>
            </w:pPr>
            <w:r>
              <w:rPr>
                <w:rFonts w:eastAsia="Times New Roman"/>
                <w:noProof/>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667000" cy="904875"/>
                  <wp:effectExtent l="19050" t="0" r="0" b="0"/>
                  <wp:wrapSquare wrapText="bothSides"/>
                  <wp:docPr id="27" name="Рисунок 27" descr="Износ зуб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Износ зуба"/>
                          <pic:cNvPicPr>
                            <a:picLocks noChangeAspect="1" noChangeArrowheads="1"/>
                          </pic:cNvPicPr>
                        </pic:nvPicPr>
                        <pic:blipFill>
                          <a:blip r:embed="rId30" cstate="print"/>
                          <a:srcRect/>
                          <a:stretch>
                            <a:fillRect/>
                          </a:stretch>
                        </pic:blipFill>
                        <pic:spPr bwMode="auto">
                          <a:xfrm>
                            <a:off x="0" y="0"/>
                            <a:ext cx="2667000" cy="904875"/>
                          </a:xfrm>
                          <a:prstGeom prst="rect">
                            <a:avLst/>
                          </a:prstGeom>
                          <a:noFill/>
                          <a:ln w="9525">
                            <a:noFill/>
                            <a:miter lim="800000"/>
                            <a:headEnd/>
                            <a:tailEnd/>
                          </a:ln>
                        </pic:spPr>
                      </pic:pic>
                    </a:graphicData>
                  </a:graphic>
                </wp:anchor>
              </w:drawing>
            </w:r>
            <w:r w:rsidRPr="005F499F">
              <w:rPr>
                <w:rFonts w:eastAsia="Times New Roman"/>
                <w:lang w:eastAsia="ru-RU"/>
              </w:rPr>
              <w:t xml:space="preserve">Ключевой индикатор износа зуба - появление и рост частоты собственных колебаний с боковыми полосами на частотах, кратных частоте вращения колеса или шестерни с дефектом. При этом амплитуда на частоте зацепления может не изменяться, однако рост боковых полос частот, окружающих ее, явно выражен. Боковые </w:t>
            </w:r>
            <w:r w:rsidRPr="005F499F">
              <w:rPr>
                <w:rFonts w:eastAsia="Times New Roman"/>
                <w:lang w:eastAsia="ru-RU"/>
              </w:rPr>
              <w:lastRenderedPageBreak/>
              <w:t xml:space="preserve">полосы частот - лучший индикатор износа зуба, даже лучший, чем частота зацепления. </w:t>
            </w:r>
          </w:p>
        </w:tc>
      </w:tr>
      <w:tr w:rsidR="005F499F" w:rsidRPr="005F499F">
        <w:trPr>
          <w:tblCellSpacing w:w="0" w:type="dxa"/>
        </w:trPr>
        <w:tc>
          <w:tcPr>
            <w:tcW w:w="0" w:type="auto"/>
            <w:vAlign w:val="center"/>
            <w:hideMark/>
          </w:tcPr>
          <w:p w:rsidR="005F499F" w:rsidRPr="005F499F" w:rsidRDefault="005F499F" w:rsidP="005F499F">
            <w:pPr>
              <w:ind w:firstLine="0"/>
              <w:rPr>
                <w:rFonts w:eastAsia="Times New Roman"/>
                <w:lang w:eastAsia="ru-RU"/>
              </w:rPr>
            </w:pPr>
            <w:r w:rsidRPr="005F499F">
              <w:rPr>
                <w:rFonts w:eastAsia="Times New Roman"/>
                <w:lang w:eastAsia="ru-RU"/>
              </w:rPr>
              <w:lastRenderedPageBreak/>
              <w:pict>
                <v:rect id="_x0000_i1056" style="width:0;height:1.9pt" o:hralign="center" o:hrstd="t" o:hrnoshade="t" o:hr="t" fillcolor="#6495ed" stroked="f"/>
              </w:pict>
            </w:r>
          </w:p>
          <w:p w:rsidR="005F499F" w:rsidRPr="005F499F" w:rsidRDefault="005F499F" w:rsidP="005F499F">
            <w:pPr>
              <w:spacing w:before="100" w:beforeAutospacing="1" w:after="100" w:afterAutospacing="1"/>
              <w:ind w:firstLine="0"/>
              <w:jc w:val="center"/>
              <w:outlineLvl w:val="2"/>
              <w:rPr>
                <w:rFonts w:eastAsia="Times New Roman"/>
                <w:b/>
                <w:bCs/>
                <w:color w:val="0C69AE"/>
                <w:lang w:eastAsia="ru-RU"/>
              </w:rPr>
            </w:pPr>
            <w:proofErr w:type="spellStart"/>
            <w:r w:rsidRPr="005F499F">
              <w:rPr>
                <w:rFonts w:eastAsia="Times New Roman"/>
                <w:b/>
                <w:bCs/>
                <w:color w:val="0C69AE"/>
                <w:lang w:eastAsia="ru-RU"/>
              </w:rPr>
              <w:t>Нагружение</w:t>
            </w:r>
            <w:proofErr w:type="spellEnd"/>
            <w:r w:rsidRPr="005F499F">
              <w:rPr>
                <w:rFonts w:eastAsia="Times New Roman"/>
                <w:b/>
                <w:bCs/>
                <w:color w:val="0C69AE"/>
                <w:lang w:eastAsia="ru-RU"/>
              </w:rPr>
              <w:t xml:space="preserve"> зуба</w:t>
            </w:r>
          </w:p>
          <w:p w:rsidR="005F499F" w:rsidRPr="005F499F" w:rsidRDefault="005F499F" w:rsidP="005F499F">
            <w:pPr>
              <w:spacing w:before="100" w:beforeAutospacing="1" w:after="100" w:afterAutospacing="1"/>
              <w:ind w:firstLine="127"/>
              <w:jc w:val="both"/>
              <w:rPr>
                <w:rFonts w:eastAsia="Times New Roman"/>
                <w:lang w:eastAsia="ru-RU"/>
              </w:rPr>
            </w:pPr>
            <w:r>
              <w:rPr>
                <w:rFonts w:eastAsia="Times New Roman"/>
                <w:noProof/>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809875" cy="1152525"/>
                  <wp:effectExtent l="19050" t="0" r="9525" b="0"/>
                  <wp:wrapSquare wrapText="bothSides"/>
                  <wp:docPr id="28" name="Рисунок 28" descr="Нагружение зуб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Нагружение зуба"/>
                          <pic:cNvPicPr>
                            <a:picLocks noChangeAspect="1" noChangeArrowheads="1"/>
                          </pic:cNvPicPr>
                        </pic:nvPicPr>
                        <pic:blipFill>
                          <a:blip r:embed="rId31" cstate="print"/>
                          <a:srcRect/>
                          <a:stretch>
                            <a:fillRect/>
                          </a:stretch>
                        </pic:blipFill>
                        <pic:spPr bwMode="auto">
                          <a:xfrm>
                            <a:off x="0" y="0"/>
                            <a:ext cx="2809875" cy="1152525"/>
                          </a:xfrm>
                          <a:prstGeom prst="rect">
                            <a:avLst/>
                          </a:prstGeom>
                          <a:noFill/>
                          <a:ln w="9525">
                            <a:noFill/>
                            <a:miter lim="800000"/>
                            <a:headEnd/>
                            <a:tailEnd/>
                          </a:ln>
                        </pic:spPr>
                      </pic:pic>
                    </a:graphicData>
                  </a:graphic>
                </wp:anchor>
              </w:drawing>
            </w:r>
            <w:r w:rsidRPr="005F499F">
              <w:rPr>
                <w:rFonts w:eastAsia="Times New Roman"/>
                <w:lang w:eastAsia="ru-RU"/>
              </w:rPr>
              <w:t xml:space="preserve">Амплитуда частоты зацепления очень зависит от нагрузки зубчатой передачи. Большая амплитуда не обязательно говорит о неисправностях зацепления, в особенности, если боковые полосы частот имеют низкую амплитуду, и при этом в спектре отсутствуют собственные частоты колебаний колеса и шестерни. Поэтому измерение должно производиться при максимальной нагрузке зубчатой передачи. </w:t>
            </w:r>
          </w:p>
        </w:tc>
      </w:tr>
      <w:tr w:rsidR="005F499F" w:rsidRPr="005F499F">
        <w:trPr>
          <w:tblCellSpacing w:w="0" w:type="dxa"/>
        </w:trPr>
        <w:tc>
          <w:tcPr>
            <w:tcW w:w="0" w:type="auto"/>
            <w:vAlign w:val="center"/>
            <w:hideMark/>
          </w:tcPr>
          <w:p w:rsidR="005F499F" w:rsidRPr="005F499F" w:rsidRDefault="005F499F" w:rsidP="005F499F">
            <w:pPr>
              <w:ind w:firstLine="0"/>
              <w:rPr>
                <w:rFonts w:eastAsia="Times New Roman"/>
                <w:lang w:eastAsia="ru-RU"/>
              </w:rPr>
            </w:pPr>
            <w:r w:rsidRPr="005F499F">
              <w:rPr>
                <w:rFonts w:eastAsia="Times New Roman"/>
                <w:lang w:eastAsia="ru-RU"/>
              </w:rPr>
              <w:pict>
                <v:rect id="_x0000_i1057" style="width:0;height:1.9pt" o:hralign="center" o:hrstd="t" o:hrnoshade="t" o:hr="t" fillcolor="#6495ed" stroked="f"/>
              </w:pict>
            </w:r>
          </w:p>
          <w:p w:rsidR="005F499F" w:rsidRPr="005F499F" w:rsidRDefault="005F499F" w:rsidP="005F499F">
            <w:pPr>
              <w:spacing w:before="100" w:beforeAutospacing="1" w:after="100" w:afterAutospacing="1"/>
              <w:ind w:firstLine="0"/>
              <w:jc w:val="center"/>
              <w:outlineLvl w:val="2"/>
              <w:rPr>
                <w:rFonts w:eastAsia="Times New Roman"/>
                <w:b/>
                <w:bCs/>
                <w:color w:val="0C69AE"/>
                <w:lang w:eastAsia="ru-RU"/>
              </w:rPr>
            </w:pPr>
            <w:r w:rsidRPr="005F499F">
              <w:rPr>
                <w:rFonts w:eastAsia="Times New Roman"/>
                <w:b/>
                <w:bCs/>
                <w:color w:val="0C69AE"/>
                <w:lang w:eastAsia="ru-RU"/>
              </w:rPr>
              <w:t>Ударное зацепление</w:t>
            </w:r>
          </w:p>
          <w:p w:rsidR="005F499F" w:rsidRPr="005F499F" w:rsidRDefault="005F499F" w:rsidP="005F499F">
            <w:pPr>
              <w:spacing w:before="100" w:beforeAutospacing="1" w:after="100" w:afterAutospacing="1"/>
              <w:ind w:firstLine="127"/>
              <w:jc w:val="both"/>
              <w:rPr>
                <w:rFonts w:eastAsia="Times New Roman"/>
                <w:lang w:eastAsia="ru-RU"/>
              </w:rPr>
            </w:pPr>
            <w:r>
              <w:rPr>
                <w:rFonts w:eastAsia="Times New Roman"/>
                <w:noProof/>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800350" cy="1485900"/>
                  <wp:effectExtent l="19050" t="0" r="0" b="0"/>
                  <wp:wrapSquare wrapText="bothSides"/>
                  <wp:docPr id="29" name="Рисунок 29" descr="Ударное зацепл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Ударное зацепление"/>
                          <pic:cNvPicPr>
                            <a:picLocks noChangeAspect="1" noChangeArrowheads="1"/>
                          </pic:cNvPicPr>
                        </pic:nvPicPr>
                        <pic:blipFill>
                          <a:blip r:embed="rId32" cstate="print"/>
                          <a:srcRect/>
                          <a:stretch>
                            <a:fillRect/>
                          </a:stretch>
                        </pic:blipFill>
                        <pic:spPr bwMode="auto">
                          <a:xfrm>
                            <a:off x="0" y="0"/>
                            <a:ext cx="2800350" cy="1485900"/>
                          </a:xfrm>
                          <a:prstGeom prst="rect">
                            <a:avLst/>
                          </a:prstGeom>
                          <a:noFill/>
                          <a:ln w="9525">
                            <a:noFill/>
                            <a:miter lim="800000"/>
                            <a:headEnd/>
                            <a:tailEnd/>
                          </a:ln>
                        </pic:spPr>
                      </pic:pic>
                    </a:graphicData>
                  </a:graphic>
                </wp:anchor>
              </w:drawing>
            </w:r>
            <w:r w:rsidRPr="005F499F">
              <w:rPr>
                <w:rFonts w:eastAsia="Times New Roman"/>
                <w:lang w:eastAsia="ru-RU"/>
              </w:rPr>
              <w:t xml:space="preserve">Большие амплитуды боковых полос частот свидетельствуют об эксцентриситете, ударе в окружном направлении или </w:t>
            </w:r>
            <w:proofErr w:type="spellStart"/>
            <w:r w:rsidRPr="005F499F">
              <w:rPr>
                <w:rFonts w:eastAsia="Times New Roman"/>
                <w:lang w:eastAsia="ru-RU"/>
              </w:rPr>
              <w:t>непараллельности</w:t>
            </w:r>
            <w:proofErr w:type="spellEnd"/>
            <w:r w:rsidRPr="005F499F">
              <w:rPr>
                <w:rFonts w:eastAsia="Times New Roman"/>
                <w:lang w:eastAsia="ru-RU"/>
              </w:rPr>
              <w:t xml:space="preserve"> валов, что позволяет модулировать одной шестерне рабочую частоту другой. Дефектная шестерня определяется по модулированным, то есть отстоящим друг от друга боковым полосам частот. Неправильный зазор по окружности представлен в спектре собственной частотой колебаний, в любом случае окруженной боковыми полосами частот первой гармоники основной частоты. Амплитуды в этом случае малы даже при повышенной нагрузке.</w:t>
            </w:r>
          </w:p>
        </w:tc>
      </w:tr>
      <w:tr w:rsidR="005F499F" w:rsidRPr="005F499F">
        <w:trPr>
          <w:tblCellSpacing w:w="0" w:type="dxa"/>
        </w:trPr>
        <w:tc>
          <w:tcPr>
            <w:tcW w:w="0" w:type="auto"/>
            <w:vAlign w:val="center"/>
            <w:hideMark/>
          </w:tcPr>
          <w:p w:rsidR="005F499F" w:rsidRPr="005F499F" w:rsidRDefault="005F499F" w:rsidP="005F499F">
            <w:pPr>
              <w:ind w:firstLine="0"/>
              <w:rPr>
                <w:rFonts w:eastAsia="Times New Roman"/>
                <w:lang w:eastAsia="ru-RU"/>
              </w:rPr>
            </w:pPr>
            <w:r w:rsidRPr="005F499F">
              <w:rPr>
                <w:rFonts w:eastAsia="Times New Roman"/>
                <w:lang w:eastAsia="ru-RU"/>
              </w:rPr>
              <w:pict>
                <v:rect id="_x0000_i1058" style="width:0;height:1.9pt" o:hralign="center" o:hrstd="t" o:hrnoshade="t" o:hr="t" fillcolor="#6495ed" stroked="f"/>
              </w:pict>
            </w:r>
          </w:p>
          <w:p w:rsidR="005F499F" w:rsidRPr="005F499F" w:rsidRDefault="005F499F" w:rsidP="005F499F">
            <w:pPr>
              <w:spacing w:before="100" w:beforeAutospacing="1" w:after="100" w:afterAutospacing="1"/>
              <w:ind w:firstLine="0"/>
              <w:jc w:val="center"/>
              <w:outlineLvl w:val="2"/>
              <w:rPr>
                <w:rFonts w:eastAsia="Times New Roman"/>
                <w:b/>
                <w:bCs/>
                <w:color w:val="0C69AE"/>
                <w:lang w:eastAsia="ru-RU"/>
              </w:rPr>
            </w:pPr>
            <w:proofErr w:type="spellStart"/>
            <w:r w:rsidRPr="005F499F">
              <w:rPr>
                <w:rFonts w:eastAsia="Times New Roman"/>
                <w:b/>
                <w:bCs/>
                <w:color w:val="0C69AE"/>
                <w:lang w:eastAsia="ru-RU"/>
              </w:rPr>
              <w:t>Несоосность</w:t>
            </w:r>
            <w:proofErr w:type="spellEnd"/>
          </w:p>
          <w:p w:rsidR="005F499F" w:rsidRPr="005F499F" w:rsidRDefault="005F499F" w:rsidP="005F499F">
            <w:pPr>
              <w:spacing w:before="100" w:beforeAutospacing="1" w:after="100" w:afterAutospacing="1"/>
              <w:ind w:firstLine="127"/>
              <w:jc w:val="both"/>
              <w:rPr>
                <w:rFonts w:eastAsia="Times New Roman"/>
                <w:lang w:eastAsia="ru-RU"/>
              </w:rPr>
            </w:pPr>
            <w:r>
              <w:rPr>
                <w:rFonts w:eastAsia="Times New Roman"/>
                <w:noProof/>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733675" cy="1323975"/>
                  <wp:effectExtent l="19050" t="0" r="9525" b="0"/>
                  <wp:wrapSquare wrapText="bothSides"/>
                  <wp:docPr id="30" name="Рисунок 30" descr="Несоос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Несоосность"/>
                          <pic:cNvPicPr>
                            <a:picLocks noChangeAspect="1" noChangeArrowheads="1"/>
                          </pic:cNvPicPr>
                        </pic:nvPicPr>
                        <pic:blipFill>
                          <a:blip r:embed="rId33" cstate="print"/>
                          <a:srcRect/>
                          <a:stretch>
                            <a:fillRect/>
                          </a:stretch>
                        </pic:blipFill>
                        <pic:spPr bwMode="auto">
                          <a:xfrm>
                            <a:off x="0" y="0"/>
                            <a:ext cx="2733675" cy="1323975"/>
                          </a:xfrm>
                          <a:prstGeom prst="rect">
                            <a:avLst/>
                          </a:prstGeom>
                          <a:noFill/>
                          <a:ln w="9525">
                            <a:noFill/>
                            <a:miter lim="800000"/>
                            <a:headEnd/>
                            <a:tailEnd/>
                          </a:ln>
                        </pic:spPr>
                      </pic:pic>
                    </a:graphicData>
                  </a:graphic>
                </wp:anchor>
              </w:drawing>
            </w:r>
            <w:r w:rsidRPr="005F499F">
              <w:rPr>
                <w:rFonts w:eastAsia="Times New Roman"/>
                <w:lang w:eastAsia="ru-RU"/>
              </w:rPr>
              <w:t xml:space="preserve">При </w:t>
            </w:r>
            <w:proofErr w:type="spellStart"/>
            <w:r w:rsidRPr="005F499F">
              <w:rPr>
                <w:rFonts w:eastAsia="Times New Roman"/>
                <w:lang w:eastAsia="ru-RU"/>
              </w:rPr>
              <w:t>несоосности</w:t>
            </w:r>
            <w:proofErr w:type="spellEnd"/>
            <w:r w:rsidRPr="005F499F">
              <w:rPr>
                <w:rFonts w:eastAsia="Times New Roman"/>
                <w:lang w:eastAsia="ru-RU"/>
              </w:rPr>
              <w:t xml:space="preserve"> валов зубчатой передачи почти всегда присутствуют гармоники второго порядка, окруженные боковыми полосами частот. Очень часто видна первая гармоника ЧЗП небольшой амплитуды, при этом вторая и третья гармоники имеют большую амплитуду. Следует отметить, что максимальная частота гармоник очень высокая, и датчик прибора должен измерять хотя бы вторую гармонику.</w:t>
            </w:r>
          </w:p>
        </w:tc>
      </w:tr>
      <w:tr w:rsidR="005F499F" w:rsidRPr="005F499F">
        <w:trPr>
          <w:tblCellSpacing w:w="0" w:type="dxa"/>
        </w:trPr>
        <w:tc>
          <w:tcPr>
            <w:tcW w:w="0" w:type="auto"/>
            <w:vAlign w:val="center"/>
            <w:hideMark/>
          </w:tcPr>
          <w:p w:rsidR="005F499F" w:rsidRPr="005F499F" w:rsidRDefault="005F499F" w:rsidP="005F499F">
            <w:pPr>
              <w:ind w:firstLine="0"/>
              <w:rPr>
                <w:rFonts w:eastAsia="Times New Roman"/>
                <w:lang w:eastAsia="ru-RU"/>
              </w:rPr>
            </w:pPr>
            <w:r w:rsidRPr="005F499F">
              <w:rPr>
                <w:rFonts w:eastAsia="Times New Roman"/>
                <w:lang w:eastAsia="ru-RU"/>
              </w:rPr>
              <w:pict>
                <v:rect id="_x0000_i1059" style="width:0;height:1.9pt" o:hralign="center" o:hrstd="t" o:hrnoshade="t" o:hr="t" fillcolor="#6495ed" stroked="f"/>
              </w:pict>
            </w:r>
          </w:p>
          <w:p w:rsidR="005F499F" w:rsidRPr="005F499F" w:rsidRDefault="005F499F" w:rsidP="005F499F">
            <w:pPr>
              <w:spacing w:before="100" w:beforeAutospacing="1" w:after="100" w:afterAutospacing="1"/>
              <w:ind w:firstLine="0"/>
              <w:jc w:val="center"/>
              <w:outlineLvl w:val="2"/>
              <w:rPr>
                <w:rFonts w:eastAsia="Times New Roman"/>
                <w:b/>
                <w:bCs/>
                <w:color w:val="0C69AE"/>
                <w:lang w:eastAsia="ru-RU"/>
              </w:rPr>
            </w:pPr>
            <w:r w:rsidRPr="005F499F">
              <w:rPr>
                <w:rFonts w:eastAsia="Times New Roman"/>
                <w:b/>
                <w:bCs/>
                <w:color w:val="0C69AE"/>
                <w:lang w:eastAsia="ru-RU"/>
              </w:rPr>
              <w:t>Треснувший или поломанный зуб</w:t>
            </w:r>
          </w:p>
          <w:p w:rsidR="005F499F" w:rsidRPr="005F499F" w:rsidRDefault="005F499F" w:rsidP="005F499F">
            <w:pPr>
              <w:spacing w:before="100" w:beforeAutospacing="1" w:after="100" w:afterAutospacing="1"/>
              <w:ind w:firstLine="127"/>
              <w:jc w:val="both"/>
              <w:rPr>
                <w:rFonts w:eastAsia="Times New Roman"/>
                <w:lang w:eastAsia="ru-RU"/>
              </w:rPr>
            </w:pPr>
            <w:r>
              <w:rPr>
                <w:rFonts w:eastAsia="Times New Roman"/>
                <w:noProof/>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43100" cy="914400"/>
                  <wp:effectExtent l="19050" t="0" r="0" b="0"/>
                  <wp:wrapSquare wrapText="bothSides"/>
                  <wp:docPr id="31" name="Рисунок 31" descr="Треснувший или поломанный з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Треснувший или поломанный зуб"/>
                          <pic:cNvPicPr>
                            <a:picLocks noChangeAspect="1" noChangeArrowheads="1"/>
                          </pic:cNvPicPr>
                        </pic:nvPicPr>
                        <pic:blipFill>
                          <a:blip r:embed="rId34" cstate="print"/>
                          <a:srcRect/>
                          <a:stretch>
                            <a:fillRect/>
                          </a:stretch>
                        </pic:blipFill>
                        <pic:spPr bwMode="auto">
                          <a:xfrm>
                            <a:off x="0" y="0"/>
                            <a:ext cx="1943100" cy="914400"/>
                          </a:xfrm>
                          <a:prstGeom prst="rect">
                            <a:avLst/>
                          </a:prstGeom>
                          <a:noFill/>
                          <a:ln w="9525">
                            <a:noFill/>
                            <a:miter lim="800000"/>
                            <a:headEnd/>
                            <a:tailEnd/>
                          </a:ln>
                        </pic:spPr>
                      </pic:pic>
                    </a:graphicData>
                  </a:graphic>
                </wp:anchor>
              </w:drawing>
            </w:r>
            <w:r w:rsidRPr="005F499F">
              <w:rPr>
                <w:rFonts w:eastAsia="Times New Roman"/>
                <w:lang w:eastAsia="ru-RU"/>
              </w:rPr>
              <w:t>Генерирует колебания большой амплитуды на частоте первой гармоники шестерни с дефектом. Кроме того, колесо начинает генерировать колебания собственной частоты.</w:t>
            </w:r>
          </w:p>
        </w:tc>
      </w:tr>
      <w:tr w:rsidR="005F499F" w:rsidRPr="005F499F">
        <w:trPr>
          <w:tblCellSpacing w:w="0" w:type="dxa"/>
        </w:trPr>
        <w:tc>
          <w:tcPr>
            <w:tcW w:w="0" w:type="auto"/>
            <w:vAlign w:val="center"/>
            <w:hideMark/>
          </w:tcPr>
          <w:p w:rsidR="005F499F" w:rsidRPr="005F499F" w:rsidRDefault="005F499F" w:rsidP="005F499F">
            <w:pPr>
              <w:ind w:firstLine="0"/>
              <w:rPr>
                <w:rFonts w:eastAsia="Times New Roman"/>
                <w:lang w:eastAsia="ru-RU"/>
              </w:rPr>
            </w:pPr>
            <w:r w:rsidRPr="005F499F">
              <w:rPr>
                <w:rFonts w:eastAsia="Times New Roman"/>
                <w:lang w:eastAsia="ru-RU"/>
              </w:rPr>
              <w:pict>
                <v:rect id="_x0000_i1060" style="width:0;height:1.9pt" o:hralign="center" o:hrstd="t" o:hrnoshade="t" o:hr="t" fillcolor="#6495ed" stroked="f"/>
              </w:pict>
            </w:r>
          </w:p>
          <w:p w:rsidR="005F499F" w:rsidRPr="005F499F" w:rsidRDefault="005F499F" w:rsidP="005F499F">
            <w:pPr>
              <w:spacing w:before="100" w:beforeAutospacing="1" w:after="100" w:afterAutospacing="1"/>
              <w:ind w:firstLine="0"/>
              <w:jc w:val="center"/>
              <w:outlineLvl w:val="1"/>
              <w:rPr>
                <w:rFonts w:eastAsia="Times New Roman"/>
                <w:b/>
                <w:bCs/>
                <w:color w:val="0A599E"/>
                <w:sz w:val="29"/>
                <w:szCs w:val="29"/>
                <w:lang w:eastAsia="ru-RU"/>
              </w:rPr>
            </w:pPr>
            <w:bookmarkStart w:id="8" w:name="_Elk"/>
            <w:bookmarkEnd w:id="8"/>
            <w:r w:rsidRPr="005F499F">
              <w:rPr>
                <w:rFonts w:eastAsia="Times New Roman"/>
                <w:b/>
                <w:bCs/>
                <w:color w:val="0A599E"/>
                <w:sz w:val="29"/>
                <w:szCs w:val="29"/>
                <w:lang w:eastAsia="ru-RU"/>
              </w:rPr>
              <w:t>Электродвигатели</w:t>
            </w:r>
          </w:p>
          <w:p w:rsidR="005F499F" w:rsidRPr="005F499F" w:rsidRDefault="005F499F" w:rsidP="005F499F">
            <w:pPr>
              <w:spacing w:before="100" w:beforeAutospacing="1" w:after="100" w:afterAutospacing="1"/>
              <w:ind w:firstLine="127"/>
              <w:jc w:val="both"/>
              <w:rPr>
                <w:rFonts w:eastAsia="Times New Roman"/>
                <w:lang w:eastAsia="ru-RU"/>
              </w:rPr>
            </w:pPr>
            <w:r w:rsidRPr="005F499F">
              <w:rPr>
                <w:rFonts w:eastAsia="Times New Roman"/>
                <w:b/>
                <w:bCs/>
                <w:i/>
                <w:iCs/>
                <w:lang w:eastAsia="ru-RU"/>
              </w:rPr>
              <w:t>Вибрация, вызванная дефектами электромагнитного происхождения, моментально исчезает при отключении электропитания</w:t>
            </w:r>
          </w:p>
        </w:tc>
      </w:tr>
      <w:tr w:rsidR="005F499F" w:rsidRPr="005F499F">
        <w:trPr>
          <w:tblCellSpacing w:w="0" w:type="dxa"/>
        </w:trPr>
        <w:tc>
          <w:tcPr>
            <w:tcW w:w="0" w:type="auto"/>
            <w:vAlign w:val="center"/>
            <w:hideMark/>
          </w:tcPr>
          <w:p w:rsidR="005F499F" w:rsidRPr="005F499F" w:rsidRDefault="005F499F" w:rsidP="005F499F">
            <w:pPr>
              <w:ind w:firstLine="0"/>
              <w:rPr>
                <w:rFonts w:eastAsia="Times New Roman"/>
                <w:lang w:eastAsia="ru-RU"/>
              </w:rPr>
            </w:pPr>
            <w:r w:rsidRPr="005F499F">
              <w:rPr>
                <w:rFonts w:eastAsia="Times New Roman"/>
                <w:lang w:eastAsia="ru-RU"/>
              </w:rPr>
              <w:lastRenderedPageBreak/>
              <w:pict>
                <v:rect id="_x0000_i1061" style="width:0;height:1.9pt" o:hralign="center" o:hrstd="t" o:hrnoshade="t" o:hr="t" fillcolor="#6495ed" stroked="f"/>
              </w:pict>
            </w:r>
          </w:p>
          <w:p w:rsidR="005F499F" w:rsidRPr="005F499F" w:rsidRDefault="005F499F" w:rsidP="005F499F">
            <w:pPr>
              <w:spacing w:before="100" w:beforeAutospacing="1" w:after="100" w:afterAutospacing="1"/>
              <w:ind w:firstLine="0"/>
              <w:jc w:val="center"/>
              <w:outlineLvl w:val="2"/>
              <w:rPr>
                <w:rFonts w:eastAsia="Times New Roman"/>
                <w:b/>
                <w:bCs/>
                <w:color w:val="0C69AE"/>
                <w:lang w:eastAsia="ru-RU"/>
              </w:rPr>
            </w:pPr>
            <w:r w:rsidRPr="005F499F">
              <w:rPr>
                <w:rFonts w:eastAsia="Times New Roman"/>
                <w:b/>
                <w:bCs/>
                <w:color w:val="0C69AE"/>
                <w:lang w:eastAsia="ru-RU"/>
              </w:rPr>
              <w:t>Неравномерный воздушный зазор</w:t>
            </w:r>
          </w:p>
          <w:p w:rsidR="005F499F" w:rsidRPr="005F499F" w:rsidRDefault="005F499F" w:rsidP="005F499F">
            <w:pPr>
              <w:spacing w:before="100" w:beforeAutospacing="1" w:after="100" w:afterAutospacing="1"/>
              <w:ind w:firstLine="127"/>
              <w:jc w:val="both"/>
              <w:rPr>
                <w:rFonts w:eastAsia="Times New Roman"/>
                <w:lang w:eastAsia="ru-RU"/>
              </w:rPr>
            </w:pPr>
            <w:r>
              <w:rPr>
                <w:rFonts w:eastAsia="Times New Roman"/>
                <w:noProof/>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085975" cy="1095375"/>
                  <wp:effectExtent l="19050" t="0" r="9525" b="0"/>
                  <wp:wrapSquare wrapText="bothSides"/>
                  <wp:docPr id="32" name="Рисунок 32" descr="Неравномерный воздушный заз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Неравномерный воздушный зазор"/>
                          <pic:cNvPicPr>
                            <a:picLocks noChangeAspect="1" noChangeArrowheads="1"/>
                          </pic:cNvPicPr>
                        </pic:nvPicPr>
                        <pic:blipFill>
                          <a:blip r:embed="rId35" cstate="print"/>
                          <a:srcRect/>
                          <a:stretch>
                            <a:fillRect/>
                          </a:stretch>
                        </pic:blipFill>
                        <pic:spPr bwMode="auto">
                          <a:xfrm>
                            <a:off x="0" y="0"/>
                            <a:ext cx="2085975" cy="1095375"/>
                          </a:xfrm>
                          <a:prstGeom prst="rect">
                            <a:avLst/>
                          </a:prstGeom>
                          <a:noFill/>
                          <a:ln w="9525">
                            <a:noFill/>
                            <a:miter lim="800000"/>
                            <a:headEnd/>
                            <a:tailEnd/>
                          </a:ln>
                        </pic:spPr>
                      </pic:pic>
                    </a:graphicData>
                  </a:graphic>
                </wp:anchor>
              </w:drawing>
            </w:r>
            <w:r w:rsidRPr="005F499F">
              <w:rPr>
                <w:rFonts w:eastAsia="Times New Roman"/>
                <w:lang w:eastAsia="ru-RU"/>
              </w:rPr>
              <w:t xml:space="preserve">Характеризуется величиной 2-й гармоники сетевой частоты (100 Гц) в спектре </w:t>
            </w:r>
            <w:proofErr w:type="spellStart"/>
            <w:r w:rsidRPr="005F499F">
              <w:rPr>
                <w:rFonts w:eastAsia="Times New Roman"/>
                <w:lang w:eastAsia="ru-RU"/>
              </w:rPr>
              <w:t>виброскорости</w:t>
            </w:r>
            <w:proofErr w:type="spellEnd"/>
            <w:r w:rsidRPr="005F499F">
              <w:rPr>
                <w:rFonts w:eastAsia="Times New Roman"/>
                <w:lang w:eastAsia="ru-RU"/>
              </w:rPr>
              <w:t xml:space="preserve">. Не зависит от количества полюсов и частоты вращения. Появляется при неравномерности зазора свыше 10%. Причиной часто является наличие «мягкой лапы». </w:t>
            </w:r>
          </w:p>
        </w:tc>
      </w:tr>
      <w:tr w:rsidR="005F499F" w:rsidRPr="005F499F">
        <w:trPr>
          <w:tblCellSpacing w:w="0" w:type="dxa"/>
        </w:trPr>
        <w:tc>
          <w:tcPr>
            <w:tcW w:w="0" w:type="auto"/>
            <w:vAlign w:val="center"/>
            <w:hideMark/>
          </w:tcPr>
          <w:p w:rsidR="005F499F" w:rsidRPr="005F499F" w:rsidRDefault="005F499F" w:rsidP="005F499F">
            <w:pPr>
              <w:ind w:firstLine="0"/>
              <w:rPr>
                <w:rFonts w:eastAsia="Times New Roman"/>
                <w:lang w:eastAsia="ru-RU"/>
              </w:rPr>
            </w:pPr>
            <w:r w:rsidRPr="005F499F">
              <w:rPr>
                <w:rFonts w:eastAsia="Times New Roman"/>
                <w:lang w:eastAsia="ru-RU"/>
              </w:rPr>
              <w:pict>
                <v:rect id="_x0000_i1062" style="width:0;height:1.9pt" o:hralign="center" o:hrstd="t" o:hrnoshade="t" o:hr="t" fillcolor="#6495ed" stroked="f"/>
              </w:pict>
            </w:r>
          </w:p>
          <w:p w:rsidR="005F499F" w:rsidRPr="005F499F" w:rsidRDefault="005F499F" w:rsidP="005F499F">
            <w:pPr>
              <w:spacing w:before="100" w:beforeAutospacing="1" w:after="100" w:afterAutospacing="1"/>
              <w:ind w:firstLine="0"/>
              <w:jc w:val="center"/>
              <w:outlineLvl w:val="2"/>
              <w:rPr>
                <w:rFonts w:eastAsia="Times New Roman"/>
                <w:b/>
                <w:bCs/>
                <w:color w:val="0C69AE"/>
                <w:lang w:eastAsia="ru-RU"/>
              </w:rPr>
            </w:pPr>
            <w:r w:rsidRPr="005F499F">
              <w:rPr>
                <w:rFonts w:eastAsia="Times New Roman"/>
                <w:b/>
                <w:bCs/>
                <w:color w:val="0C69AE"/>
                <w:lang w:eastAsia="ru-RU"/>
              </w:rPr>
              <w:t>Повреждение обмоток статора или изоляции</w:t>
            </w:r>
          </w:p>
          <w:p w:rsidR="005F499F" w:rsidRPr="005F499F" w:rsidRDefault="005F499F" w:rsidP="005F499F">
            <w:pPr>
              <w:spacing w:before="100" w:beforeAutospacing="1" w:after="100" w:afterAutospacing="1"/>
              <w:ind w:firstLine="127"/>
              <w:jc w:val="both"/>
              <w:rPr>
                <w:rFonts w:eastAsia="Times New Roman"/>
                <w:lang w:eastAsia="ru-RU"/>
              </w:rPr>
            </w:pPr>
            <w:r>
              <w:rPr>
                <w:rFonts w:eastAsia="Times New Roman"/>
                <w:noProof/>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800350" cy="1047750"/>
                  <wp:effectExtent l="19050" t="0" r="0" b="0"/>
                  <wp:wrapSquare wrapText="bothSides"/>
                  <wp:docPr id="33" name="Рисунок 33" descr="Повреждение обмоток статора или изоля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Повреждение обмоток статора или изоляции"/>
                          <pic:cNvPicPr>
                            <a:picLocks noChangeAspect="1" noChangeArrowheads="1"/>
                          </pic:cNvPicPr>
                        </pic:nvPicPr>
                        <pic:blipFill>
                          <a:blip r:embed="rId36" cstate="print"/>
                          <a:srcRect/>
                          <a:stretch>
                            <a:fillRect/>
                          </a:stretch>
                        </pic:blipFill>
                        <pic:spPr bwMode="auto">
                          <a:xfrm>
                            <a:off x="0" y="0"/>
                            <a:ext cx="2800350" cy="1047750"/>
                          </a:xfrm>
                          <a:prstGeom prst="rect">
                            <a:avLst/>
                          </a:prstGeom>
                          <a:noFill/>
                          <a:ln w="9525">
                            <a:noFill/>
                            <a:miter lim="800000"/>
                            <a:headEnd/>
                            <a:tailEnd/>
                          </a:ln>
                        </pic:spPr>
                      </pic:pic>
                    </a:graphicData>
                  </a:graphic>
                </wp:anchor>
              </w:drawing>
            </w:r>
            <w:r w:rsidRPr="005F499F">
              <w:rPr>
                <w:rFonts w:eastAsia="Times New Roman"/>
                <w:lang w:eastAsia="ru-RU"/>
              </w:rPr>
              <w:t xml:space="preserve">Характеризуется величиной 2-й гармоники сетевой частоты (100 Гц) в спектре </w:t>
            </w:r>
            <w:proofErr w:type="spellStart"/>
            <w:r w:rsidRPr="005F499F">
              <w:rPr>
                <w:rFonts w:eastAsia="Times New Roman"/>
                <w:lang w:eastAsia="ru-RU"/>
              </w:rPr>
              <w:t>виброскорости</w:t>
            </w:r>
            <w:proofErr w:type="spellEnd"/>
            <w:r w:rsidRPr="005F499F">
              <w:rPr>
                <w:rFonts w:eastAsia="Times New Roman"/>
                <w:lang w:eastAsia="ru-RU"/>
              </w:rPr>
              <w:t>. Кроме того появляются составляющие на частоте, равной произведению количества стержней ротора и частоты вращения. В спектре ОГИБ появляются гармоники частоты вращения. Повышается температура на поверхности корпуса в месте повреждения на 20-30°. Перегрев статора может даже изогнуть корпус. Вибрация в последнем случае непрерывно возрастает при работе.</w:t>
            </w:r>
          </w:p>
        </w:tc>
      </w:tr>
      <w:tr w:rsidR="005F499F" w:rsidRPr="005F499F">
        <w:trPr>
          <w:tblCellSpacing w:w="0" w:type="dxa"/>
        </w:trPr>
        <w:tc>
          <w:tcPr>
            <w:tcW w:w="0" w:type="auto"/>
            <w:vAlign w:val="center"/>
            <w:hideMark/>
          </w:tcPr>
          <w:p w:rsidR="005F499F" w:rsidRPr="005F499F" w:rsidRDefault="005F499F" w:rsidP="005F499F">
            <w:pPr>
              <w:ind w:firstLine="0"/>
              <w:rPr>
                <w:rFonts w:eastAsia="Times New Roman"/>
                <w:lang w:eastAsia="ru-RU"/>
              </w:rPr>
            </w:pPr>
            <w:r w:rsidRPr="005F499F">
              <w:rPr>
                <w:rFonts w:eastAsia="Times New Roman"/>
                <w:lang w:eastAsia="ru-RU"/>
              </w:rPr>
              <w:pict>
                <v:rect id="_x0000_i1063" style="width:0;height:1.9pt" o:hralign="center" o:hrstd="t" o:hrnoshade="t" o:hr="t" fillcolor="#6495ed" stroked="f"/>
              </w:pict>
            </w:r>
          </w:p>
          <w:p w:rsidR="005F499F" w:rsidRPr="005F499F" w:rsidRDefault="005F499F" w:rsidP="005F499F">
            <w:pPr>
              <w:spacing w:before="100" w:beforeAutospacing="1" w:after="100" w:afterAutospacing="1"/>
              <w:ind w:firstLine="0"/>
              <w:jc w:val="center"/>
              <w:outlineLvl w:val="2"/>
              <w:rPr>
                <w:rFonts w:eastAsia="Times New Roman"/>
                <w:b/>
                <w:bCs/>
                <w:color w:val="0C69AE"/>
                <w:lang w:eastAsia="ru-RU"/>
              </w:rPr>
            </w:pPr>
            <w:r w:rsidRPr="005F499F">
              <w:rPr>
                <w:rFonts w:eastAsia="Times New Roman"/>
                <w:b/>
                <w:bCs/>
                <w:color w:val="0C69AE"/>
                <w:lang w:eastAsia="ru-RU"/>
              </w:rPr>
              <w:t>Эксцентриситет ротора</w:t>
            </w:r>
          </w:p>
          <w:p w:rsidR="005F499F" w:rsidRPr="005F499F" w:rsidRDefault="005F499F" w:rsidP="005F499F">
            <w:pPr>
              <w:spacing w:before="100" w:beforeAutospacing="1" w:after="100" w:afterAutospacing="1"/>
              <w:ind w:firstLine="127"/>
              <w:jc w:val="both"/>
              <w:rPr>
                <w:rFonts w:eastAsia="Times New Roman"/>
                <w:lang w:eastAsia="ru-RU"/>
              </w:rPr>
            </w:pPr>
            <w:r>
              <w:rPr>
                <w:rFonts w:eastAsia="Times New Roman"/>
                <w:noProof/>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695575" cy="1581150"/>
                  <wp:effectExtent l="19050" t="0" r="9525" b="0"/>
                  <wp:wrapSquare wrapText="bothSides"/>
                  <wp:docPr id="34" name="Рисунок 34" descr="Эксцентриситет рот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Эксцентриситет ротора"/>
                          <pic:cNvPicPr>
                            <a:picLocks noChangeAspect="1" noChangeArrowheads="1"/>
                          </pic:cNvPicPr>
                        </pic:nvPicPr>
                        <pic:blipFill>
                          <a:blip r:embed="rId37" cstate="print"/>
                          <a:srcRect/>
                          <a:stretch>
                            <a:fillRect/>
                          </a:stretch>
                        </pic:blipFill>
                        <pic:spPr bwMode="auto">
                          <a:xfrm>
                            <a:off x="0" y="0"/>
                            <a:ext cx="2695575" cy="1581150"/>
                          </a:xfrm>
                          <a:prstGeom prst="rect">
                            <a:avLst/>
                          </a:prstGeom>
                          <a:noFill/>
                          <a:ln w="9525">
                            <a:noFill/>
                            <a:miter lim="800000"/>
                            <a:headEnd/>
                            <a:tailEnd/>
                          </a:ln>
                        </pic:spPr>
                      </pic:pic>
                    </a:graphicData>
                  </a:graphic>
                </wp:anchor>
              </w:drawing>
            </w:r>
            <w:r w:rsidRPr="005F499F">
              <w:rPr>
                <w:rFonts w:eastAsia="Times New Roman"/>
                <w:lang w:eastAsia="ru-RU"/>
              </w:rPr>
              <w:t xml:space="preserve">Вызывает вращающийся неравномерный воздушный зазор между ротором и статором, который производит пульсирующую вибрацию. Обычно вибрация проявляется на удвоенной частоте питающей сети и ближайшей к ней первой гармоники частоты вращения. Часто требуется увеличение спектра для отделения удвоенной частоты сети от второй гармоники частоты вращения. Эксцентриситет ротора обнаруживается по двойной частоте питающей сети, окруженной боковыми полосами (частоты взаимодействия от прохождения полюсов ротора около полюсов статора). Первая гармоника частоты вращения также окружена боковыми полосами частот. </w:t>
            </w:r>
          </w:p>
          <w:p w:rsidR="005F499F" w:rsidRPr="005F499F" w:rsidRDefault="005F499F" w:rsidP="005F499F">
            <w:pPr>
              <w:spacing w:before="100" w:beforeAutospacing="1" w:after="100" w:afterAutospacing="1"/>
              <w:ind w:firstLine="127"/>
              <w:jc w:val="both"/>
              <w:rPr>
                <w:rFonts w:eastAsia="Times New Roman"/>
                <w:lang w:eastAsia="ru-RU"/>
              </w:rPr>
            </w:pPr>
            <w:r w:rsidRPr="005F499F">
              <w:rPr>
                <w:rFonts w:eastAsia="Times New Roman"/>
                <w:lang w:eastAsia="ru-RU"/>
              </w:rPr>
              <w:t xml:space="preserve">Синхронная </w:t>
            </w:r>
            <w:proofErr w:type="spellStart"/>
            <w:r w:rsidRPr="005F499F">
              <w:rPr>
                <w:rFonts w:eastAsia="Times New Roman"/>
                <w:lang w:eastAsia="ru-RU"/>
              </w:rPr>
              <w:t>частота=</w:t>
            </w:r>
            <w:proofErr w:type="spellEnd"/>
            <w:r w:rsidRPr="005F499F">
              <w:rPr>
                <w:rFonts w:eastAsia="Times New Roman"/>
                <w:lang w:eastAsia="ru-RU"/>
              </w:rPr>
              <w:t xml:space="preserve"> (частота сети)/ число пар полюсов. </w:t>
            </w:r>
            <w:proofErr w:type="spellStart"/>
            <w:r w:rsidRPr="005F499F">
              <w:rPr>
                <w:rFonts w:eastAsia="Times New Roman"/>
                <w:lang w:eastAsia="ru-RU"/>
              </w:rPr>
              <w:t>Скольжение=</w:t>
            </w:r>
            <w:proofErr w:type="spellEnd"/>
            <w:r w:rsidRPr="005F499F">
              <w:rPr>
                <w:rFonts w:eastAsia="Times New Roman"/>
                <w:lang w:eastAsia="ru-RU"/>
              </w:rPr>
              <w:t xml:space="preserve"> (синхронная частота) – (частота вращения). Частота прохождения </w:t>
            </w:r>
            <w:proofErr w:type="spellStart"/>
            <w:r w:rsidRPr="005F499F">
              <w:rPr>
                <w:rFonts w:eastAsia="Times New Roman"/>
                <w:lang w:eastAsia="ru-RU"/>
              </w:rPr>
              <w:t>полюсов=</w:t>
            </w:r>
            <w:proofErr w:type="spellEnd"/>
            <w:r w:rsidRPr="005F499F">
              <w:rPr>
                <w:rFonts w:eastAsia="Times New Roman"/>
                <w:lang w:eastAsia="ru-RU"/>
              </w:rPr>
              <w:t xml:space="preserve"> Скольжение*(Число пар полюсов)</w:t>
            </w:r>
          </w:p>
        </w:tc>
      </w:tr>
      <w:tr w:rsidR="005F499F" w:rsidRPr="005F499F">
        <w:trPr>
          <w:tblCellSpacing w:w="0" w:type="dxa"/>
        </w:trPr>
        <w:tc>
          <w:tcPr>
            <w:tcW w:w="0" w:type="auto"/>
            <w:vAlign w:val="center"/>
            <w:hideMark/>
          </w:tcPr>
          <w:p w:rsidR="005F499F" w:rsidRPr="005F499F" w:rsidRDefault="005F499F" w:rsidP="005F499F">
            <w:pPr>
              <w:ind w:firstLine="0"/>
              <w:rPr>
                <w:rFonts w:eastAsia="Times New Roman"/>
                <w:lang w:eastAsia="ru-RU"/>
              </w:rPr>
            </w:pPr>
            <w:r w:rsidRPr="005F499F">
              <w:rPr>
                <w:rFonts w:eastAsia="Times New Roman"/>
                <w:lang w:eastAsia="ru-RU"/>
              </w:rPr>
              <w:pict>
                <v:rect id="_x0000_i1064" style="width:0;height:1.9pt" o:hralign="center" o:hrstd="t" o:hrnoshade="t" o:hr="t" fillcolor="#6495ed" stroked="f"/>
              </w:pict>
            </w:r>
          </w:p>
          <w:p w:rsidR="005F499F" w:rsidRPr="005F499F" w:rsidRDefault="005F499F" w:rsidP="005F499F">
            <w:pPr>
              <w:spacing w:before="100" w:beforeAutospacing="1" w:after="100" w:afterAutospacing="1"/>
              <w:ind w:firstLine="0"/>
              <w:jc w:val="center"/>
              <w:outlineLvl w:val="2"/>
              <w:rPr>
                <w:rFonts w:eastAsia="Times New Roman"/>
                <w:b/>
                <w:bCs/>
                <w:color w:val="0C69AE"/>
                <w:lang w:eastAsia="ru-RU"/>
              </w:rPr>
            </w:pPr>
            <w:r w:rsidRPr="005F499F">
              <w:rPr>
                <w:rFonts w:eastAsia="Times New Roman"/>
                <w:b/>
                <w:bCs/>
                <w:color w:val="0C69AE"/>
                <w:lang w:eastAsia="ru-RU"/>
              </w:rPr>
              <w:t>Дефекты ротора</w:t>
            </w:r>
          </w:p>
          <w:p w:rsidR="005F499F" w:rsidRPr="005F499F" w:rsidRDefault="005F499F" w:rsidP="005F499F">
            <w:pPr>
              <w:spacing w:before="100" w:beforeAutospacing="1" w:after="100" w:afterAutospacing="1"/>
              <w:ind w:firstLine="127"/>
              <w:jc w:val="both"/>
              <w:rPr>
                <w:rFonts w:eastAsia="Times New Roman"/>
                <w:lang w:eastAsia="ru-RU"/>
              </w:rPr>
            </w:pPr>
            <w:r>
              <w:rPr>
                <w:rFonts w:eastAsia="Times New Roman"/>
                <w:noProof/>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724150" cy="1085850"/>
                  <wp:effectExtent l="19050" t="0" r="0" b="0"/>
                  <wp:wrapSquare wrapText="bothSides"/>
                  <wp:docPr id="35" name="Рисунок 35" descr="Дефекты рот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Дефекты ротора"/>
                          <pic:cNvPicPr>
                            <a:picLocks noChangeAspect="1" noChangeArrowheads="1"/>
                          </pic:cNvPicPr>
                        </pic:nvPicPr>
                        <pic:blipFill>
                          <a:blip r:embed="rId38" cstate="print"/>
                          <a:srcRect/>
                          <a:stretch>
                            <a:fillRect/>
                          </a:stretch>
                        </pic:blipFill>
                        <pic:spPr bwMode="auto">
                          <a:xfrm>
                            <a:off x="0" y="0"/>
                            <a:ext cx="2724150" cy="1085850"/>
                          </a:xfrm>
                          <a:prstGeom prst="rect">
                            <a:avLst/>
                          </a:prstGeom>
                          <a:noFill/>
                          <a:ln w="9525">
                            <a:noFill/>
                            <a:miter lim="800000"/>
                            <a:headEnd/>
                            <a:tailEnd/>
                          </a:ln>
                        </pic:spPr>
                      </pic:pic>
                    </a:graphicData>
                  </a:graphic>
                </wp:anchor>
              </w:drawing>
            </w:r>
            <w:r>
              <w:rPr>
                <w:rFonts w:eastAsia="Times New Roman"/>
                <w:noProof/>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705100" cy="1152525"/>
                  <wp:effectExtent l="19050" t="0" r="0" b="0"/>
                  <wp:wrapSquare wrapText="bothSides"/>
                  <wp:docPr id="36" name="Рисунок 36" descr="http://vdmk.com/_PIC/VibroSheet/Pic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vdmk.com/_PIC/VibroSheet/Pic52.gif"/>
                          <pic:cNvPicPr>
                            <a:picLocks noChangeAspect="1" noChangeArrowheads="1"/>
                          </pic:cNvPicPr>
                        </pic:nvPicPr>
                        <pic:blipFill>
                          <a:blip r:embed="rId39" cstate="print"/>
                          <a:srcRect/>
                          <a:stretch>
                            <a:fillRect/>
                          </a:stretch>
                        </pic:blipFill>
                        <pic:spPr bwMode="auto">
                          <a:xfrm>
                            <a:off x="0" y="0"/>
                            <a:ext cx="2705100" cy="1152525"/>
                          </a:xfrm>
                          <a:prstGeom prst="rect">
                            <a:avLst/>
                          </a:prstGeom>
                          <a:noFill/>
                          <a:ln w="9525">
                            <a:noFill/>
                            <a:miter lim="800000"/>
                            <a:headEnd/>
                            <a:tailEnd/>
                          </a:ln>
                        </pic:spPr>
                      </pic:pic>
                    </a:graphicData>
                  </a:graphic>
                </wp:anchor>
              </w:drawing>
            </w:r>
            <w:r w:rsidRPr="005F499F">
              <w:rPr>
                <w:rFonts w:eastAsia="Times New Roman"/>
                <w:lang w:eastAsia="ru-RU"/>
              </w:rPr>
              <w:t xml:space="preserve">Обрыв или трещины в клетке беличьего колеса или короткозамкнутые витки в фазном роторе вызывают сильную вибрацию на гармониках частоты вращения, окруженных боковыми полосами частот. Трещины в стержнях беличьего колеса часто проявляются на третьей, четвертой и пятой гармониках частоты вращения, окруженных боковыми полосами частот. Ослабление крепления стержней беличьего колеса проявляется на стержневой частоте. В </w:t>
            </w:r>
            <w:r w:rsidRPr="005F499F">
              <w:rPr>
                <w:rFonts w:eastAsia="Times New Roman"/>
                <w:lang w:eastAsia="ru-RU"/>
              </w:rPr>
              <w:lastRenderedPageBreak/>
              <w:t>этом случае пик стержневой частоты окружен боковыми полосами двойной сетевой частоты. Часто пик второй гармоники стержневой частоты выше, чем первый.</w:t>
            </w:r>
          </w:p>
        </w:tc>
      </w:tr>
      <w:tr w:rsidR="005F499F" w:rsidRPr="005F499F">
        <w:trPr>
          <w:tblCellSpacing w:w="0" w:type="dxa"/>
        </w:trPr>
        <w:tc>
          <w:tcPr>
            <w:tcW w:w="0" w:type="auto"/>
            <w:vAlign w:val="center"/>
            <w:hideMark/>
          </w:tcPr>
          <w:p w:rsidR="005F499F" w:rsidRPr="005F499F" w:rsidRDefault="005F499F" w:rsidP="005F499F">
            <w:pPr>
              <w:ind w:firstLine="0"/>
              <w:rPr>
                <w:rFonts w:eastAsia="Times New Roman"/>
                <w:lang w:eastAsia="ru-RU"/>
              </w:rPr>
            </w:pPr>
            <w:r w:rsidRPr="005F499F">
              <w:rPr>
                <w:rFonts w:eastAsia="Times New Roman"/>
                <w:lang w:eastAsia="ru-RU"/>
              </w:rPr>
              <w:lastRenderedPageBreak/>
              <w:pict>
                <v:rect id="_x0000_i1065" style="width:0;height:1.9pt" o:hralign="center" o:hrstd="t" o:hrnoshade="t" o:hr="t" fillcolor="#6495ed" stroked="f"/>
              </w:pict>
            </w:r>
          </w:p>
          <w:p w:rsidR="005F499F" w:rsidRPr="005F499F" w:rsidRDefault="005F499F" w:rsidP="005F499F">
            <w:pPr>
              <w:spacing w:before="100" w:beforeAutospacing="1" w:after="100" w:afterAutospacing="1"/>
              <w:ind w:firstLine="0"/>
              <w:jc w:val="center"/>
              <w:outlineLvl w:val="2"/>
              <w:rPr>
                <w:rFonts w:eastAsia="Times New Roman"/>
                <w:b/>
                <w:bCs/>
                <w:color w:val="0C69AE"/>
                <w:lang w:eastAsia="ru-RU"/>
              </w:rPr>
            </w:pPr>
            <w:r w:rsidRPr="005F499F">
              <w:rPr>
                <w:rFonts w:eastAsia="Times New Roman"/>
                <w:b/>
                <w:bCs/>
                <w:color w:val="0C69AE"/>
                <w:lang w:eastAsia="ru-RU"/>
              </w:rPr>
              <w:t>Обрыв фазы (только для фазных роторов)</w:t>
            </w:r>
          </w:p>
          <w:p w:rsidR="005F499F" w:rsidRPr="005F499F" w:rsidRDefault="005F499F" w:rsidP="005F499F">
            <w:pPr>
              <w:spacing w:before="100" w:beforeAutospacing="1" w:after="100" w:afterAutospacing="1"/>
              <w:ind w:firstLine="127"/>
              <w:jc w:val="both"/>
              <w:rPr>
                <w:rFonts w:eastAsia="Times New Roman"/>
                <w:lang w:eastAsia="ru-RU"/>
              </w:rPr>
            </w:pPr>
            <w:r>
              <w:rPr>
                <w:rFonts w:eastAsia="Times New Roman"/>
                <w:noProof/>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638425" cy="1114425"/>
                  <wp:effectExtent l="19050" t="0" r="9525" b="0"/>
                  <wp:wrapSquare wrapText="bothSides"/>
                  <wp:docPr id="37" name="Рисунок 37" descr="Обрыв фаз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Обрыв фазы"/>
                          <pic:cNvPicPr>
                            <a:picLocks noChangeAspect="1" noChangeArrowheads="1"/>
                          </pic:cNvPicPr>
                        </pic:nvPicPr>
                        <pic:blipFill>
                          <a:blip r:embed="rId40" cstate="print"/>
                          <a:srcRect/>
                          <a:stretch>
                            <a:fillRect/>
                          </a:stretch>
                        </pic:blipFill>
                        <pic:spPr bwMode="auto">
                          <a:xfrm>
                            <a:off x="0" y="0"/>
                            <a:ext cx="2638425" cy="1114425"/>
                          </a:xfrm>
                          <a:prstGeom prst="rect">
                            <a:avLst/>
                          </a:prstGeom>
                          <a:noFill/>
                          <a:ln w="9525">
                            <a:noFill/>
                            <a:miter lim="800000"/>
                            <a:headEnd/>
                            <a:tailEnd/>
                          </a:ln>
                        </pic:spPr>
                      </pic:pic>
                    </a:graphicData>
                  </a:graphic>
                </wp:anchor>
              </w:drawing>
            </w:r>
            <w:r w:rsidRPr="005F499F">
              <w:rPr>
                <w:rFonts w:eastAsia="Times New Roman"/>
                <w:lang w:eastAsia="ru-RU"/>
              </w:rPr>
              <w:t xml:space="preserve">Дефекты </w:t>
            </w:r>
            <w:proofErr w:type="spellStart"/>
            <w:r w:rsidRPr="005F499F">
              <w:rPr>
                <w:rFonts w:eastAsia="Times New Roman"/>
                <w:lang w:eastAsia="ru-RU"/>
              </w:rPr>
              <w:t>фазировки</w:t>
            </w:r>
            <w:proofErr w:type="spellEnd"/>
            <w:r w:rsidRPr="005F499F">
              <w:rPr>
                <w:rFonts w:eastAsia="Times New Roman"/>
                <w:lang w:eastAsia="ru-RU"/>
              </w:rPr>
              <w:t xml:space="preserve"> ротора могут вызывать сильную вибрацию на двойной частоте питающей сети. Уровень </w:t>
            </w:r>
            <w:proofErr w:type="spellStart"/>
            <w:r w:rsidRPr="005F499F">
              <w:rPr>
                <w:rFonts w:eastAsia="Times New Roman"/>
                <w:lang w:eastAsia="ru-RU"/>
              </w:rPr>
              <w:t>вибросмещения</w:t>
            </w:r>
            <w:proofErr w:type="spellEnd"/>
            <w:r w:rsidRPr="005F499F">
              <w:rPr>
                <w:rFonts w:eastAsia="Times New Roman"/>
                <w:lang w:eastAsia="ru-RU"/>
              </w:rPr>
              <w:t xml:space="preserve"> </w:t>
            </w:r>
            <w:proofErr w:type="gramStart"/>
            <w:r w:rsidRPr="005F499F">
              <w:rPr>
                <w:rFonts w:eastAsia="Times New Roman"/>
                <w:lang w:eastAsia="ru-RU"/>
              </w:rPr>
              <w:t>может достигать 25,4 мм/сек</w:t>
            </w:r>
            <w:proofErr w:type="gramEnd"/>
            <w:r w:rsidRPr="005F499F">
              <w:rPr>
                <w:rFonts w:eastAsia="Times New Roman"/>
                <w:lang w:eastAsia="ru-RU"/>
              </w:rPr>
              <w:t>. При нестабильном контакте дефект проявляется периодически.</w:t>
            </w:r>
          </w:p>
        </w:tc>
      </w:tr>
      <w:tr w:rsidR="005F499F" w:rsidRPr="005F499F">
        <w:trPr>
          <w:tblCellSpacing w:w="0" w:type="dxa"/>
        </w:trPr>
        <w:tc>
          <w:tcPr>
            <w:tcW w:w="0" w:type="auto"/>
            <w:vAlign w:val="center"/>
            <w:hideMark/>
          </w:tcPr>
          <w:p w:rsidR="005F499F" w:rsidRPr="005F499F" w:rsidRDefault="005F499F" w:rsidP="005F499F">
            <w:pPr>
              <w:ind w:firstLine="0"/>
              <w:rPr>
                <w:rFonts w:eastAsia="Times New Roman"/>
                <w:lang w:eastAsia="ru-RU"/>
              </w:rPr>
            </w:pPr>
            <w:r w:rsidRPr="005F499F">
              <w:rPr>
                <w:rFonts w:eastAsia="Times New Roman"/>
                <w:lang w:eastAsia="ru-RU"/>
              </w:rPr>
              <w:pict>
                <v:rect id="_x0000_i1066" style="width:0;height:1.9pt" o:hralign="center" o:hrstd="t" o:hrnoshade="t" o:hr="t" fillcolor="#6495ed" stroked="f"/>
              </w:pict>
            </w:r>
          </w:p>
          <w:p w:rsidR="005F499F" w:rsidRPr="005F499F" w:rsidRDefault="005F499F" w:rsidP="005F499F">
            <w:pPr>
              <w:spacing w:before="100" w:beforeAutospacing="1" w:after="100" w:afterAutospacing="1"/>
              <w:ind w:firstLine="0"/>
              <w:jc w:val="center"/>
              <w:outlineLvl w:val="2"/>
              <w:rPr>
                <w:rFonts w:eastAsia="Times New Roman"/>
                <w:b/>
                <w:bCs/>
                <w:color w:val="0C69AE"/>
                <w:lang w:eastAsia="ru-RU"/>
              </w:rPr>
            </w:pPr>
            <w:r w:rsidRPr="005F499F">
              <w:rPr>
                <w:rFonts w:eastAsia="Times New Roman"/>
                <w:b/>
                <w:bCs/>
                <w:color w:val="0C69AE"/>
                <w:lang w:eastAsia="ru-RU"/>
              </w:rPr>
              <w:t>Синхронные двигатели</w:t>
            </w:r>
          </w:p>
          <w:p w:rsidR="005F499F" w:rsidRPr="005F499F" w:rsidRDefault="005F499F" w:rsidP="005F499F">
            <w:pPr>
              <w:spacing w:before="100" w:beforeAutospacing="1" w:after="100" w:afterAutospacing="1"/>
              <w:ind w:firstLine="127"/>
              <w:jc w:val="both"/>
              <w:rPr>
                <w:rFonts w:eastAsia="Times New Roman"/>
                <w:lang w:eastAsia="ru-RU"/>
              </w:rPr>
            </w:pPr>
            <w:r>
              <w:rPr>
                <w:rFonts w:eastAsia="Times New Roman"/>
                <w:noProof/>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495550" cy="895350"/>
                  <wp:effectExtent l="19050" t="0" r="0" b="0"/>
                  <wp:wrapSquare wrapText="bothSides"/>
                  <wp:docPr id="38" name="Рисунок 38" descr="Синхронные двигате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Синхронные двигатели"/>
                          <pic:cNvPicPr>
                            <a:picLocks noChangeAspect="1" noChangeArrowheads="1"/>
                          </pic:cNvPicPr>
                        </pic:nvPicPr>
                        <pic:blipFill>
                          <a:blip r:embed="rId41" cstate="print"/>
                          <a:srcRect/>
                          <a:stretch>
                            <a:fillRect/>
                          </a:stretch>
                        </pic:blipFill>
                        <pic:spPr bwMode="auto">
                          <a:xfrm>
                            <a:off x="0" y="0"/>
                            <a:ext cx="2495550" cy="895350"/>
                          </a:xfrm>
                          <a:prstGeom prst="rect">
                            <a:avLst/>
                          </a:prstGeom>
                          <a:noFill/>
                          <a:ln w="9525">
                            <a:noFill/>
                            <a:miter lim="800000"/>
                            <a:headEnd/>
                            <a:tailEnd/>
                          </a:ln>
                        </pic:spPr>
                      </pic:pic>
                    </a:graphicData>
                  </a:graphic>
                </wp:anchor>
              </w:drawing>
            </w:r>
            <w:r w:rsidRPr="005F499F">
              <w:rPr>
                <w:rFonts w:eastAsia="Times New Roman"/>
                <w:lang w:eastAsia="ru-RU"/>
              </w:rPr>
              <w:t>Ослабление крепления статорных обмоток в синхронных двигателях вызывает достаточно сильную вибрацию на частоте, равной произведению частоты вращения на число обмоток статора.</w:t>
            </w:r>
          </w:p>
        </w:tc>
      </w:tr>
      <w:tr w:rsidR="005F499F" w:rsidRPr="005F499F">
        <w:trPr>
          <w:tblCellSpacing w:w="0" w:type="dxa"/>
        </w:trPr>
        <w:tc>
          <w:tcPr>
            <w:tcW w:w="0" w:type="auto"/>
            <w:vAlign w:val="center"/>
            <w:hideMark/>
          </w:tcPr>
          <w:p w:rsidR="005F499F" w:rsidRPr="005F499F" w:rsidRDefault="005F499F" w:rsidP="005F499F">
            <w:pPr>
              <w:ind w:firstLine="0"/>
              <w:rPr>
                <w:rFonts w:eastAsia="Times New Roman"/>
                <w:i/>
                <w:lang w:eastAsia="ru-RU"/>
              </w:rPr>
            </w:pPr>
            <w:r w:rsidRPr="005F499F">
              <w:rPr>
                <w:rFonts w:eastAsia="Times New Roman"/>
                <w:i/>
                <w:lang w:eastAsia="ru-RU"/>
              </w:rPr>
              <w:pict>
                <v:rect id="_x0000_i1067" style="width:0;height:1.9pt" o:hralign="center" o:hrstd="t" o:hrnoshade="t" o:hr="t" fillcolor="#6495ed" stroked="f"/>
              </w:pict>
            </w:r>
          </w:p>
          <w:p w:rsidR="005F499F" w:rsidRPr="005F499F" w:rsidRDefault="005F499F" w:rsidP="005F499F">
            <w:pPr>
              <w:spacing w:before="100" w:beforeAutospacing="1" w:after="100" w:afterAutospacing="1"/>
              <w:ind w:firstLine="0"/>
              <w:jc w:val="center"/>
              <w:outlineLvl w:val="1"/>
              <w:rPr>
                <w:rFonts w:eastAsia="Times New Roman"/>
                <w:b/>
                <w:bCs/>
                <w:i/>
                <w:color w:val="0A599E"/>
                <w:sz w:val="29"/>
                <w:szCs w:val="29"/>
                <w:lang w:eastAsia="ru-RU"/>
              </w:rPr>
            </w:pPr>
            <w:bookmarkStart w:id="9" w:name="_Drm"/>
            <w:bookmarkEnd w:id="9"/>
            <w:r w:rsidRPr="005F499F">
              <w:rPr>
                <w:rFonts w:eastAsia="Times New Roman"/>
                <w:b/>
                <w:bCs/>
                <w:i/>
                <w:color w:val="0A599E"/>
                <w:sz w:val="29"/>
                <w:szCs w:val="29"/>
                <w:lang w:eastAsia="ru-RU"/>
              </w:rPr>
              <w:t>Дефекты ременных передач</w:t>
            </w:r>
          </w:p>
          <w:p w:rsidR="005F499F" w:rsidRPr="005F499F" w:rsidRDefault="005F499F" w:rsidP="005F499F">
            <w:pPr>
              <w:ind w:left="720" w:firstLine="0"/>
              <w:rPr>
                <w:rFonts w:eastAsia="Times New Roman"/>
                <w:i/>
                <w:lang w:eastAsia="ru-RU"/>
              </w:rPr>
            </w:pPr>
            <w:r w:rsidRPr="005F499F">
              <w:rPr>
                <w:rFonts w:eastAsia="Times New Roman"/>
                <w:i/>
                <w:lang w:eastAsia="ru-RU"/>
              </w:rPr>
              <w:t xml:space="preserve">Направление замеров: </w:t>
            </w:r>
          </w:p>
          <w:p w:rsidR="005F499F" w:rsidRPr="005F499F" w:rsidRDefault="005F499F" w:rsidP="005F499F">
            <w:pPr>
              <w:numPr>
                <w:ilvl w:val="0"/>
                <w:numId w:val="4"/>
              </w:numPr>
              <w:spacing w:before="100" w:beforeAutospacing="1" w:after="100" w:afterAutospacing="1"/>
              <w:rPr>
                <w:rFonts w:eastAsia="Times New Roman"/>
                <w:i/>
                <w:lang w:eastAsia="ru-RU"/>
              </w:rPr>
            </w:pPr>
            <w:proofErr w:type="gramStart"/>
            <w:r w:rsidRPr="005F499F">
              <w:rPr>
                <w:rFonts w:eastAsia="Times New Roman"/>
                <w:i/>
                <w:lang w:eastAsia="ru-RU"/>
              </w:rPr>
              <w:t>Вертикальное</w:t>
            </w:r>
            <w:proofErr w:type="gramEnd"/>
            <w:r w:rsidRPr="005F499F">
              <w:rPr>
                <w:rFonts w:eastAsia="Times New Roman"/>
                <w:i/>
                <w:lang w:eastAsia="ru-RU"/>
              </w:rPr>
              <w:t xml:space="preserve"> – перпендикулярно линии натяжения ремня, или перпендикулярно ветви ремня. </w:t>
            </w:r>
          </w:p>
          <w:p w:rsidR="005F499F" w:rsidRPr="005F499F" w:rsidRDefault="005F499F" w:rsidP="005F499F">
            <w:pPr>
              <w:numPr>
                <w:ilvl w:val="0"/>
                <w:numId w:val="4"/>
              </w:numPr>
              <w:spacing w:before="100" w:beforeAutospacing="1" w:after="100" w:afterAutospacing="1"/>
              <w:rPr>
                <w:rFonts w:eastAsia="Times New Roman"/>
                <w:i/>
                <w:lang w:eastAsia="ru-RU"/>
              </w:rPr>
            </w:pPr>
            <w:proofErr w:type="gramStart"/>
            <w:r w:rsidRPr="005F499F">
              <w:rPr>
                <w:rFonts w:eastAsia="Times New Roman"/>
                <w:i/>
                <w:lang w:eastAsia="ru-RU"/>
              </w:rPr>
              <w:t>Горизонтальное</w:t>
            </w:r>
            <w:proofErr w:type="gramEnd"/>
            <w:r w:rsidRPr="005F499F">
              <w:rPr>
                <w:rFonts w:eastAsia="Times New Roman"/>
                <w:i/>
                <w:lang w:eastAsia="ru-RU"/>
              </w:rPr>
              <w:t xml:space="preserve"> – параллельно линии натяжения ремня. </w:t>
            </w:r>
          </w:p>
        </w:tc>
      </w:tr>
      <w:tr w:rsidR="005F499F" w:rsidRPr="005F499F">
        <w:trPr>
          <w:tblCellSpacing w:w="0" w:type="dxa"/>
        </w:trPr>
        <w:tc>
          <w:tcPr>
            <w:tcW w:w="0" w:type="auto"/>
            <w:vAlign w:val="center"/>
            <w:hideMark/>
          </w:tcPr>
          <w:p w:rsidR="005F499F" w:rsidRPr="005F499F" w:rsidRDefault="005F499F" w:rsidP="005F499F">
            <w:pPr>
              <w:ind w:firstLine="0"/>
              <w:rPr>
                <w:rFonts w:eastAsia="Times New Roman"/>
                <w:lang w:eastAsia="ru-RU"/>
              </w:rPr>
            </w:pPr>
            <w:r w:rsidRPr="005F499F">
              <w:rPr>
                <w:rFonts w:eastAsia="Times New Roman"/>
                <w:lang w:eastAsia="ru-RU"/>
              </w:rPr>
              <w:pict>
                <v:rect id="_x0000_i1068" style="width:0;height:1.9pt" o:hralign="center" o:hrstd="t" o:hrnoshade="t" o:hr="t" fillcolor="#6495ed" stroked="f"/>
              </w:pict>
            </w:r>
          </w:p>
          <w:p w:rsidR="005F499F" w:rsidRPr="005F499F" w:rsidRDefault="005F499F" w:rsidP="005F499F">
            <w:pPr>
              <w:spacing w:before="100" w:beforeAutospacing="1" w:after="100" w:afterAutospacing="1"/>
              <w:ind w:firstLine="0"/>
              <w:jc w:val="center"/>
              <w:outlineLvl w:val="2"/>
              <w:rPr>
                <w:rFonts w:eastAsia="Times New Roman"/>
                <w:b/>
                <w:bCs/>
                <w:color w:val="0C69AE"/>
                <w:lang w:eastAsia="ru-RU"/>
              </w:rPr>
            </w:pPr>
            <w:r w:rsidRPr="005F499F">
              <w:rPr>
                <w:rFonts w:eastAsia="Times New Roman"/>
                <w:b/>
                <w:bCs/>
                <w:color w:val="0C69AE"/>
                <w:lang w:eastAsia="ru-RU"/>
              </w:rPr>
              <w:t>Износ, ослабление, несоответствие ремня</w:t>
            </w:r>
          </w:p>
          <w:p w:rsidR="005F499F" w:rsidRPr="005F499F" w:rsidRDefault="005F499F" w:rsidP="005F499F">
            <w:pPr>
              <w:spacing w:before="100" w:beforeAutospacing="1" w:after="100" w:afterAutospacing="1"/>
              <w:ind w:firstLine="127"/>
              <w:jc w:val="both"/>
              <w:rPr>
                <w:rFonts w:eastAsia="Times New Roman"/>
                <w:lang w:eastAsia="ru-RU"/>
              </w:rPr>
            </w:pPr>
            <w:r>
              <w:rPr>
                <w:rFonts w:eastAsia="Times New Roman"/>
                <w:noProof/>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590800" cy="1543050"/>
                  <wp:effectExtent l="19050" t="0" r="0" b="0"/>
                  <wp:wrapSquare wrapText="bothSides"/>
                  <wp:docPr id="39" name="Рисунок 39" descr="Износ, ослабление, несоответствие рем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Износ, ослабление, несоответствие ремня"/>
                          <pic:cNvPicPr>
                            <a:picLocks noChangeAspect="1" noChangeArrowheads="1"/>
                          </pic:cNvPicPr>
                        </pic:nvPicPr>
                        <pic:blipFill>
                          <a:blip r:embed="rId42" cstate="print"/>
                          <a:srcRect/>
                          <a:stretch>
                            <a:fillRect/>
                          </a:stretch>
                        </pic:blipFill>
                        <pic:spPr bwMode="auto">
                          <a:xfrm>
                            <a:off x="0" y="0"/>
                            <a:ext cx="2590800" cy="1543050"/>
                          </a:xfrm>
                          <a:prstGeom prst="rect">
                            <a:avLst/>
                          </a:prstGeom>
                          <a:noFill/>
                          <a:ln w="9525">
                            <a:noFill/>
                            <a:miter lim="800000"/>
                            <a:headEnd/>
                            <a:tailEnd/>
                          </a:ln>
                        </pic:spPr>
                      </pic:pic>
                    </a:graphicData>
                  </a:graphic>
                </wp:anchor>
              </w:drawing>
            </w:r>
            <w:r w:rsidRPr="005F499F">
              <w:rPr>
                <w:rFonts w:eastAsia="Times New Roman"/>
                <w:lang w:eastAsia="ru-RU"/>
              </w:rPr>
              <w:t xml:space="preserve">Частота колебаний ремня ниже первой гармоники частоты вращения ведущего и ведомого шкивов. При износе, ослаблении, несоответствии применяемого ремня возникает до трех–четырех гармоник частот колебаний ремня. Часто доминирует вторая гармоника. </w:t>
            </w:r>
            <w:proofErr w:type="gramStart"/>
            <w:r w:rsidRPr="005F499F">
              <w:rPr>
                <w:rFonts w:eastAsia="Times New Roman"/>
                <w:lang w:eastAsia="ru-RU"/>
              </w:rPr>
              <w:t>Амплитуды колебаний нестабильны, пульсируют как на ведущем, так и на ведомом шкивах.</w:t>
            </w:r>
            <w:proofErr w:type="gramEnd"/>
            <w:r w:rsidRPr="005F499F">
              <w:rPr>
                <w:rFonts w:eastAsia="Times New Roman"/>
                <w:lang w:eastAsia="ru-RU"/>
              </w:rPr>
              <w:t xml:space="preserve"> В зубчатых ременных передачах износ или </w:t>
            </w:r>
            <w:proofErr w:type="spellStart"/>
            <w:r w:rsidRPr="005F499F">
              <w:rPr>
                <w:rFonts w:eastAsia="Times New Roman"/>
                <w:lang w:eastAsia="ru-RU"/>
              </w:rPr>
              <w:t>несоосность</w:t>
            </w:r>
            <w:proofErr w:type="spellEnd"/>
            <w:r w:rsidRPr="005F499F">
              <w:rPr>
                <w:rFonts w:eastAsia="Times New Roman"/>
                <w:lang w:eastAsia="ru-RU"/>
              </w:rPr>
              <w:t xml:space="preserve"> обнаруживаются по всплеску на частоте колебаний зубчатого ремня. </w:t>
            </w:r>
          </w:p>
          <w:p w:rsidR="005F499F" w:rsidRPr="005F499F" w:rsidRDefault="005F499F" w:rsidP="005F499F">
            <w:pPr>
              <w:spacing w:before="100" w:beforeAutospacing="1" w:after="100" w:afterAutospacing="1"/>
              <w:ind w:firstLine="127"/>
              <w:jc w:val="both"/>
              <w:rPr>
                <w:rFonts w:eastAsia="Times New Roman"/>
                <w:lang w:eastAsia="ru-RU"/>
              </w:rPr>
            </w:pPr>
            <w:r w:rsidRPr="005F499F">
              <w:rPr>
                <w:rFonts w:eastAsia="Times New Roman"/>
                <w:lang w:eastAsia="ru-RU"/>
              </w:rPr>
              <w:t>Частота колебаний гладкого ремня = (3,14 * частота вращения шкива * диаметр шкива)/длина ремня;</w:t>
            </w:r>
          </w:p>
          <w:p w:rsidR="005F499F" w:rsidRPr="005F499F" w:rsidRDefault="005F499F" w:rsidP="005F499F">
            <w:pPr>
              <w:spacing w:before="100" w:beforeAutospacing="1" w:after="100" w:afterAutospacing="1"/>
              <w:ind w:firstLine="127"/>
              <w:jc w:val="both"/>
              <w:rPr>
                <w:rFonts w:eastAsia="Times New Roman"/>
                <w:lang w:eastAsia="ru-RU"/>
              </w:rPr>
            </w:pPr>
            <w:r w:rsidRPr="005F499F">
              <w:rPr>
                <w:rFonts w:eastAsia="Times New Roman"/>
                <w:lang w:eastAsia="ru-RU"/>
              </w:rPr>
              <w:t>Частота колебаний зубчатого ремня = частота колебаний гладкого ремня * число зубьев ремня = частота вращения зубчатого шкива * число зубьев на шкиве.</w:t>
            </w:r>
          </w:p>
        </w:tc>
      </w:tr>
      <w:tr w:rsidR="005F499F" w:rsidRPr="005F499F">
        <w:trPr>
          <w:tblCellSpacing w:w="0" w:type="dxa"/>
        </w:trPr>
        <w:tc>
          <w:tcPr>
            <w:tcW w:w="0" w:type="auto"/>
            <w:vAlign w:val="center"/>
            <w:hideMark/>
          </w:tcPr>
          <w:p w:rsidR="005F499F" w:rsidRPr="005F499F" w:rsidRDefault="005F499F" w:rsidP="005F499F">
            <w:pPr>
              <w:ind w:firstLine="0"/>
              <w:rPr>
                <w:rFonts w:eastAsia="Times New Roman"/>
                <w:lang w:eastAsia="ru-RU"/>
              </w:rPr>
            </w:pPr>
            <w:r w:rsidRPr="005F499F">
              <w:rPr>
                <w:rFonts w:eastAsia="Times New Roman"/>
                <w:lang w:eastAsia="ru-RU"/>
              </w:rPr>
              <w:lastRenderedPageBreak/>
              <w:pict>
                <v:rect id="_x0000_i1069" style="width:0;height:1.9pt" o:hralign="center" o:hrstd="t" o:hrnoshade="t" o:hr="t" fillcolor="#6495ed" stroked="f"/>
              </w:pict>
            </w:r>
          </w:p>
          <w:p w:rsidR="005F499F" w:rsidRPr="005F499F" w:rsidRDefault="005F499F" w:rsidP="005F499F">
            <w:pPr>
              <w:spacing w:before="100" w:beforeAutospacing="1" w:after="100" w:afterAutospacing="1"/>
              <w:ind w:firstLine="0"/>
              <w:jc w:val="center"/>
              <w:outlineLvl w:val="2"/>
              <w:rPr>
                <w:rFonts w:eastAsia="Times New Roman"/>
                <w:b/>
                <w:bCs/>
                <w:color w:val="0C69AE"/>
                <w:lang w:eastAsia="ru-RU"/>
              </w:rPr>
            </w:pPr>
            <w:proofErr w:type="spellStart"/>
            <w:r w:rsidRPr="005F499F">
              <w:rPr>
                <w:rFonts w:eastAsia="Times New Roman"/>
                <w:b/>
                <w:bCs/>
                <w:color w:val="0C69AE"/>
                <w:lang w:eastAsia="ru-RU"/>
              </w:rPr>
              <w:t>Несоосность</w:t>
            </w:r>
            <w:proofErr w:type="spellEnd"/>
            <w:r w:rsidRPr="005F499F">
              <w:rPr>
                <w:rFonts w:eastAsia="Times New Roman"/>
                <w:b/>
                <w:bCs/>
                <w:color w:val="0C69AE"/>
                <w:lang w:eastAsia="ru-RU"/>
              </w:rPr>
              <w:t xml:space="preserve"> шкивов</w:t>
            </w:r>
          </w:p>
          <w:p w:rsidR="005F499F" w:rsidRPr="005F499F" w:rsidRDefault="005F499F" w:rsidP="005F499F">
            <w:pPr>
              <w:spacing w:before="100" w:beforeAutospacing="1" w:after="100" w:afterAutospacing="1"/>
              <w:ind w:firstLine="127"/>
              <w:jc w:val="both"/>
              <w:rPr>
                <w:rFonts w:eastAsia="Times New Roman"/>
                <w:lang w:eastAsia="ru-RU"/>
              </w:rPr>
            </w:pPr>
            <w:r>
              <w:rPr>
                <w:rFonts w:eastAsia="Times New Roman"/>
                <w:noProof/>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619375" cy="1133475"/>
                  <wp:effectExtent l="19050" t="0" r="9525" b="0"/>
                  <wp:wrapSquare wrapText="bothSides"/>
                  <wp:docPr id="40" name="Рисунок 40" descr="Несоосность шкив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Несоосность шкивов"/>
                          <pic:cNvPicPr>
                            <a:picLocks noChangeAspect="1" noChangeArrowheads="1"/>
                          </pic:cNvPicPr>
                        </pic:nvPicPr>
                        <pic:blipFill>
                          <a:blip r:embed="rId43" cstate="print"/>
                          <a:srcRect/>
                          <a:stretch>
                            <a:fillRect/>
                          </a:stretch>
                        </pic:blipFill>
                        <pic:spPr bwMode="auto">
                          <a:xfrm>
                            <a:off x="0" y="0"/>
                            <a:ext cx="2619375" cy="1133475"/>
                          </a:xfrm>
                          <a:prstGeom prst="rect">
                            <a:avLst/>
                          </a:prstGeom>
                          <a:noFill/>
                          <a:ln w="9525">
                            <a:noFill/>
                            <a:miter lim="800000"/>
                            <a:headEnd/>
                            <a:tailEnd/>
                          </a:ln>
                        </pic:spPr>
                      </pic:pic>
                    </a:graphicData>
                  </a:graphic>
                </wp:anchor>
              </w:drawing>
            </w:r>
            <w:r w:rsidRPr="005F499F">
              <w:rPr>
                <w:rFonts w:eastAsia="Times New Roman"/>
                <w:lang w:eastAsia="ru-RU"/>
              </w:rPr>
              <w:t xml:space="preserve">Вызывает сильную вибрацию в осевом направлении. Отношение амплитуд колебаний на опорах ведущего и ведомого шкивов зависит от точек замера, а также от соотношения масс шкивов и жесткости фундамента. При </w:t>
            </w:r>
            <w:proofErr w:type="spellStart"/>
            <w:r w:rsidRPr="005F499F">
              <w:rPr>
                <w:rFonts w:eastAsia="Times New Roman"/>
                <w:lang w:eastAsia="ru-RU"/>
              </w:rPr>
              <w:t>несоосности</w:t>
            </w:r>
            <w:proofErr w:type="spellEnd"/>
            <w:r w:rsidRPr="005F499F">
              <w:rPr>
                <w:rFonts w:eastAsia="Times New Roman"/>
                <w:lang w:eastAsia="ru-RU"/>
              </w:rPr>
              <w:t xml:space="preserve"> шкива осевая вибрация проявляется и на частоте вращения приводимого агрегата (например, вентилятора)</w:t>
            </w:r>
          </w:p>
        </w:tc>
      </w:tr>
      <w:tr w:rsidR="005F499F" w:rsidRPr="005F499F">
        <w:trPr>
          <w:tblCellSpacing w:w="0" w:type="dxa"/>
        </w:trPr>
        <w:tc>
          <w:tcPr>
            <w:tcW w:w="0" w:type="auto"/>
            <w:vAlign w:val="center"/>
            <w:hideMark/>
          </w:tcPr>
          <w:p w:rsidR="005F499F" w:rsidRPr="005F499F" w:rsidRDefault="005F499F" w:rsidP="005F499F">
            <w:pPr>
              <w:ind w:firstLine="0"/>
              <w:rPr>
                <w:rFonts w:eastAsia="Times New Roman"/>
                <w:lang w:eastAsia="ru-RU"/>
              </w:rPr>
            </w:pPr>
            <w:r w:rsidRPr="005F499F">
              <w:rPr>
                <w:rFonts w:eastAsia="Times New Roman"/>
                <w:lang w:eastAsia="ru-RU"/>
              </w:rPr>
              <w:pict>
                <v:rect id="_x0000_i1070" style="width:0;height:1.9pt" o:hralign="center" o:hrstd="t" o:hrnoshade="t" o:hr="t" fillcolor="#6495ed" stroked="f"/>
              </w:pict>
            </w:r>
          </w:p>
          <w:p w:rsidR="005F499F" w:rsidRPr="005F499F" w:rsidRDefault="005F499F" w:rsidP="005F499F">
            <w:pPr>
              <w:spacing w:before="100" w:beforeAutospacing="1" w:after="100" w:afterAutospacing="1"/>
              <w:ind w:firstLine="0"/>
              <w:jc w:val="center"/>
              <w:outlineLvl w:val="2"/>
              <w:rPr>
                <w:rFonts w:eastAsia="Times New Roman"/>
                <w:b/>
                <w:bCs/>
                <w:color w:val="0C69AE"/>
                <w:lang w:eastAsia="ru-RU"/>
              </w:rPr>
            </w:pPr>
            <w:r w:rsidRPr="005F499F">
              <w:rPr>
                <w:rFonts w:eastAsia="Times New Roman"/>
                <w:b/>
                <w:bCs/>
                <w:color w:val="0C69AE"/>
                <w:lang w:eastAsia="ru-RU"/>
              </w:rPr>
              <w:t>Эксцентриситет шкива</w:t>
            </w:r>
          </w:p>
          <w:p w:rsidR="005F499F" w:rsidRPr="005F499F" w:rsidRDefault="005F499F" w:rsidP="005F499F">
            <w:pPr>
              <w:spacing w:before="100" w:beforeAutospacing="1" w:after="100" w:afterAutospacing="1"/>
              <w:ind w:firstLine="127"/>
              <w:jc w:val="both"/>
              <w:rPr>
                <w:rFonts w:eastAsia="Times New Roman"/>
                <w:lang w:eastAsia="ru-RU"/>
              </w:rPr>
            </w:pPr>
            <w:r>
              <w:rPr>
                <w:rFonts w:eastAsia="Times New Roman"/>
                <w:noProof/>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762250" cy="1257300"/>
                  <wp:effectExtent l="19050" t="0" r="0" b="0"/>
                  <wp:wrapSquare wrapText="bothSides"/>
                  <wp:docPr id="41" name="Рисунок 41" descr="Эксцентриситет шки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Эксцентриситет шкива"/>
                          <pic:cNvPicPr>
                            <a:picLocks noChangeAspect="1" noChangeArrowheads="1"/>
                          </pic:cNvPicPr>
                        </pic:nvPicPr>
                        <pic:blipFill>
                          <a:blip r:embed="rId44" cstate="print"/>
                          <a:srcRect/>
                          <a:stretch>
                            <a:fillRect/>
                          </a:stretch>
                        </pic:blipFill>
                        <pic:spPr bwMode="auto">
                          <a:xfrm>
                            <a:off x="0" y="0"/>
                            <a:ext cx="2762250" cy="1257300"/>
                          </a:xfrm>
                          <a:prstGeom prst="rect">
                            <a:avLst/>
                          </a:prstGeom>
                          <a:noFill/>
                          <a:ln w="9525">
                            <a:noFill/>
                            <a:miter lim="800000"/>
                            <a:headEnd/>
                            <a:tailEnd/>
                          </a:ln>
                        </pic:spPr>
                      </pic:pic>
                    </a:graphicData>
                  </a:graphic>
                </wp:anchor>
              </w:drawing>
            </w:r>
            <w:r w:rsidRPr="005F499F">
              <w:rPr>
                <w:rFonts w:eastAsia="Times New Roman"/>
                <w:lang w:eastAsia="ru-RU"/>
              </w:rPr>
              <w:t xml:space="preserve">Вызывает сильную вибрацию на первой гармонике частоты вращения шкива с дефектом. Амплитуда колебаний достаточно высока и обнаруживается на подшипниках ведущего и ведомого шкивов. Частично решить проблему можно, </w:t>
            </w:r>
            <w:proofErr w:type="spellStart"/>
            <w:r w:rsidRPr="005F499F">
              <w:rPr>
                <w:rFonts w:eastAsia="Times New Roman"/>
                <w:lang w:eastAsia="ru-RU"/>
              </w:rPr>
              <w:t>отбалансировав</w:t>
            </w:r>
            <w:proofErr w:type="spellEnd"/>
            <w:r w:rsidRPr="005F499F">
              <w:rPr>
                <w:rFonts w:eastAsia="Times New Roman"/>
                <w:lang w:eastAsia="ru-RU"/>
              </w:rPr>
              <w:t xml:space="preserve"> шкив с эксцентриситетом. Однако</w:t>
            </w:r>
            <w:proofErr w:type="gramStart"/>
            <w:r w:rsidRPr="005F499F">
              <w:rPr>
                <w:rFonts w:eastAsia="Times New Roman"/>
                <w:lang w:eastAsia="ru-RU"/>
              </w:rPr>
              <w:t>,</w:t>
            </w:r>
            <w:proofErr w:type="gramEnd"/>
            <w:r w:rsidRPr="005F499F">
              <w:rPr>
                <w:rFonts w:eastAsia="Times New Roman"/>
                <w:lang w:eastAsia="ru-RU"/>
              </w:rPr>
              <w:t xml:space="preserve"> даже </w:t>
            </w:r>
            <w:proofErr w:type="spellStart"/>
            <w:r w:rsidRPr="005F499F">
              <w:rPr>
                <w:rFonts w:eastAsia="Times New Roman"/>
                <w:lang w:eastAsia="ru-RU"/>
              </w:rPr>
              <w:t>отбалансированный</w:t>
            </w:r>
            <w:proofErr w:type="spellEnd"/>
            <w:r w:rsidRPr="005F499F">
              <w:rPr>
                <w:rFonts w:eastAsia="Times New Roman"/>
                <w:lang w:eastAsia="ru-RU"/>
              </w:rPr>
              <w:t xml:space="preserve"> шкив с эксцентриситетом будет продолжать вызывать вибрацию и переменные напряжения в ремне.</w:t>
            </w:r>
          </w:p>
        </w:tc>
      </w:tr>
      <w:tr w:rsidR="005F499F" w:rsidRPr="005F499F">
        <w:trPr>
          <w:tblCellSpacing w:w="0" w:type="dxa"/>
        </w:trPr>
        <w:tc>
          <w:tcPr>
            <w:tcW w:w="0" w:type="auto"/>
            <w:vAlign w:val="center"/>
            <w:hideMark/>
          </w:tcPr>
          <w:p w:rsidR="005F499F" w:rsidRPr="005F499F" w:rsidRDefault="005F499F" w:rsidP="005F499F">
            <w:pPr>
              <w:ind w:firstLine="0"/>
              <w:rPr>
                <w:rFonts w:eastAsia="Times New Roman"/>
                <w:lang w:eastAsia="ru-RU"/>
              </w:rPr>
            </w:pPr>
            <w:r w:rsidRPr="005F499F">
              <w:rPr>
                <w:rFonts w:eastAsia="Times New Roman"/>
                <w:lang w:eastAsia="ru-RU"/>
              </w:rPr>
              <w:pict>
                <v:rect id="_x0000_i1071" style="width:0;height:1.9pt" o:hralign="center" o:hrstd="t" o:hrnoshade="t" o:hr="t" fillcolor="#6495ed" stroked="f"/>
              </w:pict>
            </w:r>
          </w:p>
          <w:p w:rsidR="005F499F" w:rsidRPr="005F499F" w:rsidRDefault="005F499F" w:rsidP="005F499F">
            <w:pPr>
              <w:spacing w:before="100" w:beforeAutospacing="1" w:after="100" w:afterAutospacing="1"/>
              <w:ind w:firstLine="0"/>
              <w:jc w:val="center"/>
              <w:outlineLvl w:val="2"/>
              <w:rPr>
                <w:rFonts w:eastAsia="Times New Roman"/>
                <w:b/>
                <w:bCs/>
                <w:color w:val="0C69AE"/>
                <w:lang w:eastAsia="ru-RU"/>
              </w:rPr>
            </w:pPr>
            <w:r w:rsidRPr="005F499F">
              <w:rPr>
                <w:rFonts w:eastAsia="Times New Roman"/>
                <w:b/>
                <w:bCs/>
                <w:color w:val="0C69AE"/>
                <w:lang w:eastAsia="ru-RU"/>
              </w:rPr>
              <w:t>Резонанс ремня</w:t>
            </w:r>
          </w:p>
          <w:p w:rsidR="005F499F" w:rsidRPr="005F499F" w:rsidRDefault="005F499F" w:rsidP="005F499F">
            <w:pPr>
              <w:spacing w:before="100" w:beforeAutospacing="1" w:after="100" w:afterAutospacing="1"/>
              <w:ind w:firstLine="127"/>
              <w:jc w:val="both"/>
              <w:rPr>
                <w:rFonts w:eastAsia="Times New Roman"/>
                <w:lang w:eastAsia="ru-RU"/>
              </w:rPr>
            </w:pPr>
            <w:r>
              <w:rPr>
                <w:rFonts w:eastAsia="Times New Roman"/>
                <w:noProof/>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705100" cy="1304925"/>
                  <wp:effectExtent l="19050" t="0" r="0" b="0"/>
                  <wp:wrapSquare wrapText="bothSides"/>
                  <wp:docPr id="42" name="Рисунок 42" descr="Резонанс рем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Резонанс ремня"/>
                          <pic:cNvPicPr>
                            <a:picLocks noChangeAspect="1" noChangeArrowheads="1"/>
                          </pic:cNvPicPr>
                        </pic:nvPicPr>
                        <pic:blipFill>
                          <a:blip r:embed="rId45" cstate="print"/>
                          <a:srcRect/>
                          <a:stretch>
                            <a:fillRect/>
                          </a:stretch>
                        </pic:blipFill>
                        <pic:spPr bwMode="auto">
                          <a:xfrm>
                            <a:off x="0" y="0"/>
                            <a:ext cx="2705100" cy="1304925"/>
                          </a:xfrm>
                          <a:prstGeom prst="rect">
                            <a:avLst/>
                          </a:prstGeom>
                          <a:noFill/>
                          <a:ln w="9525">
                            <a:noFill/>
                            <a:miter lim="800000"/>
                            <a:headEnd/>
                            <a:tailEnd/>
                          </a:ln>
                        </pic:spPr>
                      </pic:pic>
                    </a:graphicData>
                  </a:graphic>
                </wp:anchor>
              </w:drawing>
            </w:r>
            <w:r w:rsidRPr="005F499F">
              <w:rPr>
                <w:rFonts w:eastAsia="Times New Roman"/>
                <w:lang w:eastAsia="ru-RU"/>
              </w:rPr>
              <w:t xml:space="preserve">Появляется при совпадении или близком расположении собственных частот колебания ремня с частотой вращения двигателя или приводимого механизма. Собственная частота колебаний ремня может быть изменена путем изменения натяжения ремня или его длины </w:t>
            </w:r>
            <w:proofErr w:type="gramStart"/>
            <w:r w:rsidRPr="005F499F">
              <w:rPr>
                <w:rFonts w:eastAsia="Times New Roman"/>
                <w:lang w:eastAsia="ru-RU"/>
              </w:rPr>
              <w:t>при том</w:t>
            </w:r>
            <w:proofErr w:type="gramEnd"/>
            <w:r w:rsidRPr="005F499F">
              <w:rPr>
                <w:rFonts w:eastAsia="Times New Roman"/>
                <w:lang w:eastAsia="ru-RU"/>
              </w:rPr>
              <w:t xml:space="preserve"> же натяжении. Характерные проявления: периодическое натяжение и ослабление ремня, передающееся на шкивы и подшипники.</w:t>
            </w:r>
          </w:p>
        </w:tc>
      </w:tr>
    </w:tbl>
    <w:p w:rsidR="006E3B39" w:rsidRDefault="006E3B39"/>
    <w:sectPr w:rsidR="006E3B39" w:rsidSect="00F45AD9">
      <w:pgSz w:w="11906" w:h="16838"/>
      <w:pgMar w:top="567" w:right="680" w:bottom="68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73353"/>
    <w:multiLevelType w:val="multilevel"/>
    <w:tmpl w:val="47527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91E4EB7"/>
    <w:multiLevelType w:val="multilevel"/>
    <w:tmpl w:val="2D846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D059D2"/>
    <w:multiLevelType w:val="multilevel"/>
    <w:tmpl w:val="B566AD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53790690"/>
    <w:multiLevelType w:val="multilevel"/>
    <w:tmpl w:val="DE10A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drawingGridHorizontalSpacing w:val="110"/>
  <w:displayHorizontalDrawingGridEvery w:val="2"/>
  <w:displayVerticalDrawingGridEvery w:val="2"/>
  <w:characterSpacingControl w:val="doNotCompress"/>
  <w:compat/>
  <w:rsids>
    <w:rsidRoot w:val="005F499F"/>
    <w:rsid w:val="002C5FE5"/>
    <w:rsid w:val="005F499F"/>
    <w:rsid w:val="006E3B39"/>
    <w:rsid w:val="00B66613"/>
    <w:rsid w:val="00D05FBD"/>
    <w:rsid w:val="00F45AD9"/>
    <w:rsid w:val="00F662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ind w:firstLine="45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B39"/>
  </w:style>
  <w:style w:type="paragraph" w:styleId="1">
    <w:name w:val="heading 1"/>
    <w:basedOn w:val="a"/>
    <w:link w:val="10"/>
    <w:uiPriority w:val="9"/>
    <w:qFormat/>
    <w:rsid w:val="005F499F"/>
    <w:pPr>
      <w:spacing w:before="100" w:beforeAutospacing="1" w:after="100" w:afterAutospacing="1"/>
      <w:ind w:firstLine="0"/>
      <w:jc w:val="center"/>
      <w:outlineLvl w:val="0"/>
    </w:pPr>
    <w:rPr>
      <w:rFonts w:eastAsia="Times New Roman"/>
      <w:b/>
      <w:bCs/>
      <w:color w:val="08498E"/>
      <w:kern w:val="36"/>
      <w:sz w:val="34"/>
      <w:szCs w:val="34"/>
      <w:lang w:eastAsia="ru-RU"/>
    </w:rPr>
  </w:style>
  <w:style w:type="paragraph" w:styleId="2">
    <w:name w:val="heading 2"/>
    <w:basedOn w:val="a"/>
    <w:link w:val="20"/>
    <w:uiPriority w:val="9"/>
    <w:qFormat/>
    <w:rsid w:val="005F499F"/>
    <w:pPr>
      <w:spacing w:before="100" w:beforeAutospacing="1" w:after="100" w:afterAutospacing="1"/>
      <w:ind w:firstLine="0"/>
      <w:jc w:val="center"/>
      <w:outlineLvl w:val="1"/>
    </w:pPr>
    <w:rPr>
      <w:rFonts w:eastAsia="Times New Roman"/>
      <w:b/>
      <w:bCs/>
      <w:color w:val="0A599E"/>
      <w:sz w:val="29"/>
      <w:szCs w:val="29"/>
      <w:lang w:eastAsia="ru-RU"/>
    </w:rPr>
  </w:style>
  <w:style w:type="paragraph" w:styleId="3">
    <w:name w:val="heading 3"/>
    <w:basedOn w:val="a"/>
    <w:link w:val="30"/>
    <w:uiPriority w:val="9"/>
    <w:qFormat/>
    <w:rsid w:val="005F499F"/>
    <w:pPr>
      <w:spacing w:before="100" w:beforeAutospacing="1" w:after="100" w:afterAutospacing="1"/>
      <w:ind w:firstLine="0"/>
      <w:jc w:val="center"/>
      <w:outlineLvl w:val="2"/>
    </w:pPr>
    <w:rPr>
      <w:rFonts w:eastAsia="Times New Roman"/>
      <w:b/>
      <w:bCs/>
      <w:color w:val="0C69A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499F"/>
    <w:rPr>
      <w:rFonts w:eastAsia="Times New Roman"/>
      <w:b/>
      <w:bCs/>
      <w:color w:val="08498E"/>
      <w:kern w:val="36"/>
      <w:sz w:val="34"/>
      <w:szCs w:val="34"/>
      <w:lang w:eastAsia="ru-RU"/>
    </w:rPr>
  </w:style>
  <w:style w:type="character" w:customStyle="1" w:styleId="20">
    <w:name w:val="Заголовок 2 Знак"/>
    <w:basedOn w:val="a0"/>
    <w:link w:val="2"/>
    <w:uiPriority w:val="9"/>
    <w:rsid w:val="005F499F"/>
    <w:rPr>
      <w:rFonts w:eastAsia="Times New Roman"/>
      <w:b/>
      <w:bCs/>
      <w:color w:val="0A599E"/>
      <w:sz w:val="29"/>
      <w:szCs w:val="29"/>
      <w:lang w:eastAsia="ru-RU"/>
    </w:rPr>
  </w:style>
  <w:style w:type="character" w:customStyle="1" w:styleId="30">
    <w:name w:val="Заголовок 3 Знак"/>
    <w:basedOn w:val="a0"/>
    <w:link w:val="3"/>
    <w:uiPriority w:val="9"/>
    <w:rsid w:val="005F499F"/>
    <w:rPr>
      <w:rFonts w:eastAsia="Times New Roman"/>
      <w:b/>
      <w:bCs/>
      <w:color w:val="0C69AE"/>
      <w:lang w:eastAsia="ru-RU"/>
    </w:rPr>
  </w:style>
  <w:style w:type="character" w:styleId="a3">
    <w:name w:val="Hyperlink"/>
    <w:basedOn w:val="a0"/>
    <w:uiPriority w:val="99"/>
    <w:semiHidden/>
    <w:unhideWhenUsed/>
    <w:rsid w:val="005F499F"/>
    <w:rPr>
      <w:color w:val="0000FF"/>
      <w:u w:val="single"/>
    </w:rPr>
  </w:style>
  <w:style w:type="paragraph" w:styleId="a4">
    <w:name w:val="Normal (Web)"/>
    <w:basedOn w:val="a"/>
    <w:uiPriority w:val="99"/>
    <w:unhideWhenUsed/>
    <w:rsid w:val="005F499F"/>
    <w:pPr>
      <w:spacing w:before="100" w:beforeAutospacing="1" w:after="100" w:afterAutospacing="1"/>
      <w:ind w:firstLine="127"/>
      <w:jc w:val="both"/>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image" Target="media/image22.gif"/><Relationship Id="rId39" Type="http://schemas.openxmlformats.org/officeDocument/2006/relationships/image" Target="media/image35.gif"/><Relationship Id="rId3" Type="http://schemas.openxmlformats.org/officeDocument/2006/relationships/settings" Target="settings.xml"/><Relationship Id="rId21" Type="http://schemas.openxmlformats.org/officeDocument/2006/relationships/image" Target="media/image17.gif"/><Relationship Id="rId34" Type="http://schemas.openxmlformats.org/officeDocument/2006/relationships/image" Target="media/image30.gif"/><Relationship Id="rId42" Type="http://schemas.openxmlformats.org/officeDocument/2006/relationships/image" Target="media/image38.gif"/><Relationship Id="rId47" Type="http://schemas.openxmlformats.org/officeDocument/2006/relationships/theme" Target="theme/theme1.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gif"/><Relationship Id="rId33" Type="http://schemas.openxmlformats.org/officeDocument/2006/relationships/image" Target="media/image29.gif"/><Relationship Id="rId38" Type="http://schemas.openxmlformats.org/officeDocument/2006/relationships/image" Target="media/image34.gif"/><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image" Target="media/image16.gif"/><Relationship Id="rId29" Type="http://schemas.openxmlformats.org/officeDocument/2006/relationships/image" Target="media/image25.gif"/><Relationship Id="rId41" Type="http://schemas.openxmlformats.org/officeDocument/2006/relationships/image" Target="media/image37.gi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20.gif"/><Relationship Id="rId32" Type="http://schemas.openxmlformats.org/officeDocument/2006/relationships/image" Target="media/image28.gif"/><Relationship Id="rId37" Type="http://schemas.openxmlformats.org/officeDocument/2006/relationships/image" Target="media/image33.gif"/><Relationship Id="rId40" Type="http://schemas.openxmlformats.org/officeDocument/2006/relationships/image" Target="media/image36.gif"/><Relationship Id="rId45" Type="http://schemas.openxmlformats.org/officeDocument/2006/relationships/image" Target="media/image41.gif"/><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image" Target="media/image19.gif"/><Relationship Id="rId28" Type="http://schemas.openxmlformats.org/officeDocument/2006/relationships/image" Target="media/image24.gif"/><Relationship Id="rId36" Type="http://schemas.openxmlformats.org/officeDocument/2006/relationships/image" Target="media/image32.gif"/><Relationship Id="rId10" Type="http://schemas.openxmlformats.org/officeDocument/2006/relationships/image" Target="media/image6.gif"/><Relationship Id="rId19" Type="http://schemas.openxmlformats.org/officeDocument/2006/relationships/image" Target="media/image15.gif"/><Relationship Id="rId31" Type="http://schemas.openxmlformats.org/officeDocument/2006/relationships/image" Target="media/image27.gif"/><Relationship Id="rId44" Type="http://schemas.openxmlformats.org/officeDocument/2006/relationships/image" Target="media/image40.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 Id="rId27" Type="http://schemas.openxmlformats.org/officeDocument/2006/relationships/image" Target="media/image23.gif"/><Relationship Id="rId30" Type="http://schemas.openxmlformats.org/officeDocument/2006/relationships/image" Target="media/image26.gif"/><Relationship Id="rId35" Type="http://schemas.openxmlformats.org/officeDocument/2006/relationships/image" Target="media/image31.gif"/><Relationship Id="rId43" Type="http://schemas.openxmlformats.org/officeDocument/2006/relationships/image" Target="media/image39.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2674</Words>
  <Characters>15248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TarhovVV</dc:creator>
  <cp:keywords/>
  <dc:description/>
  <cp:lastModifiedBy>TarhovVV</cp:lastModifiedBy>
  <cp:revision>1</cp:revision>
  <dcterms:created xsi:type="dcterms:W3CDTF">2012-12-10T01:21:00Z</dcterms:created>
  <dcterms:modified xsi:type="dcterms:W3CDTF">2012-12-10T01:33:00Z</dcterms:modified>
</cp:coreProperties>
</file>